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597B" w14:textId="77777777" w:rsidR="00054E28" w:rsidRPr="00931D97" w:rsidRDefault="003C20D2" w:rsidP="009C00A4">
      <w:pPr>
        <w:wordWrap w:val="0"/>
        <w:jc w:val="right"/>
        <w:rPr>
          <w:sz w:val="20"/>
          <w:szCs w:val="20"/>
        </w:rPr>
      </w:pPr>
      <w:r w:rsidRPr="00931D97">
        <w:rPr>
          <w:rFonts w:hint="eastAsia"/>
          <w:sz w:val="20"/>
          <w:szCs w:val="20"/>
        </w:rPr>
        <w:t xml:space="preserve">　　</w:t>
      </w:r>
      <w:r w:rsidR="00054E28" w:rsidRPr="00931D97">
        <w:rPr>
          <w:sz w:val="20"/>
          <w:szCs w:val="20"/>
        </w:rPr>
        <w:t>年</w:t>
      </w:r>
      <w:r w:rsidRPr="00931D97">
        <w:rPr>
          <w:rFonts w:hint="eastAsia"/>
          <w:sz w:val="20"/>
          <w:szCs w:val="20"/>
        </w:rPr>
        <w:t xml:space="preserve">　　</w:t>
      </w:r>
      <w:r w:rsidR="00054E28" w:rsidRPr="00931D97">
        <w:rPr>
          <w:sz w:val="20"/>
          <w:szCs w:val="20"/>
        </w:rPr>
        <w:t>月</w:t>
      </w:r>
      <w:r w:rsidRPr="00931D97">
        <w:rPr>
          <w:rFonts w:hint="eastAsia"/>
          <w:sz w:val="20"/>
          <w:szCs w:val="20"/>
        </w:rPr>
        <w:t xml:space="preserve">　　</w:t>
      </w:r>
      <w:r w:rsidR="00054E28" w:rsidRPr="00931D97">
        <w:rPr>
          <w:sz w:val="20"/>
          <w:szCs w:val="20"/>
        </w:rPr>
        <w:t>日</w:t>
      </w:r>
    </w:p>
    <w:p w14:paraId="7F99CCB9" w14:textId="77777777" w:rsidR="00054E28" w:rsidRPr="00931D97" w:rsidRDefault="00054E28" w:rsidP="001C5F97">
      <w:pPr>
        <w:jc w:val="left"/>
        <w:rPr>
          <w:sz w:val="20"/>
          <w:szCs w:val="20"/>
        </w:rPr>
      </w:pPr>
    </w:p>
    <w:p w14:paraId="4A4FDDF3" w14:textId="77777777" w:rsidR="001C5F97" w:rsidRPr="00931D97" w:rsidRDefault="00C27611" w:rsidP="00E13D92">
      <w:pPr>
        <w:jc w:val="center"/>
        <w:rPr>
          <w:rFonts w:ascii="ＤＦ平成ゴシック体W5" w:eastAsia="ＤＦ平成ゴシック体W5"/>
          <w:sz w:val="20"/>
          <w:szCs w:val="20"/>
        </w:rPr>
      </w:pPr>
      <w:r w:rsidRPr="00931D97">
        <w:rPr>
          <w:rFonts w:ascii="ＤＦ平成ゴシック体W5" w:eastAsia="ＤＦ平成ゴシック体W5" w:hint="eastAsia"/>
          <w:sz w:val="20"/>
          <w:szCs w:val="20"/>
        </w:rPr>
        <w:t>診療ガイドライン作成支援契約覚書</w:t>
      </w:r>
    </w:p>
    <w:p w14:paraId="7502A025" w14:textId="77777777" w:rsidR="001C5F97" w:rsidRPr="00931D97" w:rsidRDefault="001C5F97" w:rsidP="001C5F97">
      <w:pPr>
        <w:jc w:val="left"/>
        <w:rPr>
          <w:sz w:val="20"/>
          <w:szCs w:val="20"/>
        </w:rPr>
      </w:pPr>
    </w:p>
    <w:p w14:paraId="00C6A8BA" w14:textId="77777777" w:rsidR="00FD2547" w:rsidRPr="00C026AE" w:rsidRDefault="00FD2547" w:rsidP="00FD2547">
      <w:pPr>
        <w:numPr>
          <w:ilvl w:val="0"/>
          <w:numId w:val="3"/>
        </w:numPr>
        <w:wordWrap w:val="0"/>
        <w:jc w:val="right"/>
        <w:rPr>
          <w:sz w:val="20"/>
          <w:szCs w:val="20"/>
          <w:highlight w:val="yellow"/>
        </w:rPr>
      </w:pPr>
      <w:r w:rsidRPr="004A0C3E">
        <w:rPr>
          <w:sz w:val="20"/>
          <w:szCs w:val="20"/>
        </w:rPr>
        <w:t xml:space="preserve">住　所　</w:t>
      </w:r>
      <w:r w:rsidRPr="00C026AE">
        <w:rPr>
          <w:sz w:val="20"/>
          <w:szCs w:val="20"/>
          <w:highlight w:val="yellow"/>
        </w:rPr>
        <w:t>〒</w:t>
      </w:r>
      <w:r w:rsidR="00625B66" w:rsidRPr="00C026AE">
        <w:rPr>
          <w:rFonts w:hint="eastAsia"/>
          <w:sz w:val="20"/>
          <w:szCs w:val="20"/>
          <w:highlight w:val="yellow"/>
        </w:rPr>
        <w:t>***-**</w:t>
      </w:r>
      <w:r w:rsidRPr="00C026AE">
        <w:rPr>
          <w:sz w:val="20"/>
          <w:szCs w:val="20"/>
          <w:highlight w:val="yellow"/>
        </w:rPr>
        <w:t xml:space="preserve"> </w:t>
      </w:r>
      <w:r w:rsidRPr="00C026AE">
        <w:rPr>
          <w:rFonts w:hint="eastAsia"/>
          <w:sz w:val="20"/>
          <w:szCs w:val="20"/>
          <w:highlight w:val="yellow"/>
        </w:rPr>
        <w:t xml:space="preserve"> </w:t>
      </w:r>
      <w:r w:rsidR="00625B66" w:rsidRPr="00C026AE">
        <w:rPr>
          <w:rFonts w:hint="eastAsia"/>
          <w:sz w:val="20"/>
          <w:szCs w:val="20"/>
          <w:highlight w:val="yellow"/>
        </w:rPr>
        <w:t>################</w:t>
      </w:r>
      <w:r w:rsidR="007856DF" w:rsidRPr="00C026AE">
        <w:rPr>
          <w:rFonts w:hint="eastAsia"/>
          <w:sz w:val="20"/>
          <w:szCs w:val="20"/>
          <w:highlight w:val="yellow"/>
        </w:rPr>
        <w:t xml:space="preserve">   </w:t>
      </w:r>
      <w:r w:rsidRPr="00C026AE">
        <w:rPr>
          <w:sz w:val="20"/>
          <w:szCs w:val="20"/>
          <w:highlight w:val="yellow"/>
        </w:rPr>
        <w:br/>
      </w:r>
      <w:r w:rsidR="00EF4954" w:rsidRPr="00C026AE">
        <w:rPr>
          <w:sz w:val="20"/>
          <w:szCs w:val="20"/>
          <w:highlight w:val="yellow"/>
        </w:rPr>
        <w:t xml:space="preserve">　　　</w:t>
      </w:r>
      <w:r w:rsidR="00625B66" w:rsidRPr="00C026AE">
        <w:rPr>
          <w:rFonts w:hint="eastAsia"/>
          <w:sz w:val="20"/>
          <w:szCs w:val="20"/>
          <w:highlight w:val="yellow"/>
        </w:rPr>
        <w:t xml:space="preserve"> </w:t>
      </w:r>
      <w:r w:rsidR="00625B66" w:rsidRPr="00C026AE">
        <w:rPr>
          <w:rFonts w:hint="eastAsia"/>
          <w:sz w:val="20"/>
          <w:szCs w:val="20"/>
          <w:highlight w:val="yellow"/>
        </w:rPr>
        <w:t>学会名</w:t>
      </w:r>
      <w:r w:rsidRPr="00C026AE">
        <w:rPr>
          <w:sz w:val="20"/>
          <w:szCs w:val="20"/>
          <w:highlight w:val="yellow"/>
        </w:rPr>
        <w:t xml:space="preserve">　</w:t>
      </w:r>
      <w:r w:rsidR="00625B66" w:rsidRPr="00C026AE">
        <w:rPr>
          <w:rFonts w:hint="eastAsia"/>
          <w:sz w:val="20"/>
          <w:szCs w:val="20"/>
          <w:highlight w:val="yellow"/>
        </w:rPr>
        <w:t>################</w:t>
      </w:r>
    </w:p>
    <w:p w14:paraId="60438FA8" w14:textId="77777777" w:rsidR="0077244F" w:rsidRPr="00931D97" w:rsidRDefault="00FD2547" w:rsidP="00EF1199">
      <w:pPr>
        <w:wordWrap w:val="0"/>
        <w:ind w:left="4080"/>
        <w:jc w:val="right"/>
        <w:rPr>
          <w:sz w:val="20"/>
          <w:szCs w:val="20"/>
        </w:rPr>
      </w:pPr>
      <w:r w:rsidRPr="00C026AE">
        <w:rPr>
          <w:rFonts w:hint="eastAsia"/>
          <w:sz w:val="20"/>
          <w:szCs w:val="20"/>
          <w:highlight w:val="yellow"/>
        </w:rPr>
        <w:t xml:space="preserve">理　事　長　　</w:t>
      </w:r>
      <w:r w:rsidR="00625B66" w:rsidRPr="00C026AE">
        <w:rPr>
          <w:rFonts w:hint="eastAsia"/>
          <w:sz w:val="20"/>
          <w:szCs w:val="20"/>
          <w:highlight w:val="yellow"/>
        </w:rPr>
        <w:t>############</w:t>
      </w:r>
    </w:p>
    <w:p w14:paraId="1AEB00B1" w14:textId="77777777" w:rsidR="00550B13" w:rsidRPr="00931D97" w:rsidRDefault="00550B13" w:rsidP="00D81882">
      <w:pPr>
        <w:jc w:val="right"/>
        <w:rPr>
          <w:sz w:val="20"/>
          <w:szCs w:val="20"/>
        </w:rPr>
      </w:pPr>
      <w:r w:rsidRPr="00931D97">
        <w:rPr>
          <w:sz w:val="20"/>
          <w:szCs w:val="20"/>
        </w:rPr>
        <w:t>（乙）</w:t>
      </w:r>
      <w:r w:rsidR="005023D6" w:rsidRPr="00931D97">
        <w:rPr>
          <w:rFonts w:hint="eastAsia"/>
          <w:sz w:val="20"/>
          <w:szCs w:val="20"/>
        </w:rPr>
        <w:t xml:space="preserve"> </w:t>
      </w:r>
      <w:r w:rsidRPr="00931D97">
        <w:rPr>
          <w:sz w:val="20"/>
          <w:szCs w:val="20"/>
        </w:rPr>
        <w:t>住　所　〒</w:t>
      </w:r>
      <w:r w:rsidRPr="00931D97">
        <w:rPr>
          <w:sz w:val="20"/>
          <w:szCs w:val="20"/>
        </w:rPr>
        <w:t>1</w:t>
      </w:r>
      <w:r w:rsidR="009E2385" w:rsidRPr="00931D97">
        <w:rPr>
          <w:rFonts w:hint="eastAsia"/>
          <w:sz w:val="20"/>
          <w:szCs w:val="20"/>
        </w:rPr>
        <w:t>01-0051</w:t>
      </w:r>
      <w:r w:rsidRPr="00931D97">
        <w:rPr>
          <w:sz w:val="20"/>
          <w:szCs w:val="20"/>
        </w:rPr>
        <w:t xml:space="preserve"> </w:t>
      </w:r>
      <w:r w:rsidR="005023D6" w:rsidRPr="00931D97">
        <w:rPr>
          <w:rFonts w:hint="eastAsia"/>
          <w:sz w:val="20"/>
          <w:szCs w:val="20"/>
        </w:rPr>
        <w:t xml:space="preserve"> </w:t>
      </w:r>
      <w:r w:rsidRPr="00931D97">
        <w:rPr>
          <w:sz w:val="20"/>
          <w:szCs w:val="20"/>
        </w:rPr>
        <w:t>東京都</w:t>
      </w:r>
      <w:r w:rsidR="009E2385" w:rsidRPr="00931D97">
        <w:rPr>
          <w:rFonts w:hint="eastAsia"/>
          <w:sz w:val="20"/>
          <w:szCs w:val="20"/>
        </w:rPr>
        <w:t>千代田区神田神保町</w:t>
      </w:r>
      <w:r w:rsidR="009E2385" w:rsidRPr="00931D97">
        <w:rPr>
          <w:rFonts w:hint="eastAsia"/>
          <w:sz w:val="20"/>
          <w:szCs w:val="20"/>
        </w:rPr>
        <w:t>1-</w:t>
      </w:r>
      <w:r w:rsidR="00625B66" w:rsidRPr="00931D97">
        <w:rPr>
          <w:rFonts w:hint="eastAsia"/>
          <w:sz w:val="20"/>
          <w:szCs w:val="20"/>
        </w:rPr>
        <w:t>10</w:t>
      </w:r>
    </w:p>
    <w:p w14:paraId="44865161" w14:textId="77777777" w:rsidR="009B4E8E" w:rsidRPr="00931D97" w:rsidRDefault="00625B66" w:rsidP="007C5262">
      <w:pPr>
        <w:ind w:leftChars="274" w:left="565" w:firstLineChars="3271" w:firstLine="6416"/>
        <w:jc w:val="right"/>
        <w:rPr>
          <w:sz w:val="20"/>
          <w:szCs w:val="20"/>
        </w:rPr>
      </w:pPr>
      <w:r w:rsidRPr="00931D97">
        <w:rPr>
          <w:rFonts w:hint="eastAsia"/>
          <w:sz w:val="20"/>
          <w:szCs w:val="20"/>
        </w:rPr>
        <w:t>和田ビル</w:t>
      </w:r>
      <w:r w:rsidRPr="00931D97">
        <w:rPr>
          <w:rFonts w:hint="eastAsia"/>
          <w:sz w:val="20"/>
          <w:szCs w:val="20"/>
        </w:rPr>
        <w:t>3</w:t>
      </w:r>
      <w:r w:rsidR="009E2385" w:rsidRPr="00931D97">
        <w:rPr>
          <w:rFonts w:hint="eastAsia"/>
          <w:sz w:val="20"/>
          <w:szCs w:val="20"/>
        </w:rPr>
        <w:t>階</w:t>
      </w:r>
      <w:r w:rsidR="00550B13" w:rsidRPr="00931D97">
        <w:rPr>
          <w:sz w:val="20"/>
          <w:szCs w:val="20"/>
        </w:rPr>
        <w:br/>
      </w:r>
      <w:r w:rsidR="00550B13" w:rsidRPr="00931D97">
        <w:rPr>
          <w:sz w:val="20"/>
          <w:szCs w:val="20"/>
        </w:rPr>
        <w:t xml:space="preserve">　　　　　　　　　　　　　　　　　　法人名　特定非営利活動法人日本医学図書館協会</w:t>
      </w:r>
    </w:p>
    <w:p w14:paraId="6FECD039" w14:textId="7640769B" w:rsidR="009B4E8E" w:rsidRPr="00931D97" w:rsidRDefault="006D13B2" w:rsidP="007C5262">
      <w:pPr>
        <w:ind w:leftChars="274" w:left="565" w:firstLineChars="2812" w:firstLine="5516"/>
        <w:jc w:val="right"/>
        <w:rPr>
          <w:sz w:val="20"/>
          <w:szCs w:val="20"/>
        </w:rPr>
      </w:pPr>
      <w:r w:rsidRPr="00931D97">
        <w:rPr>
          <w:sz w:val="20"/>
          <w:szCs w:val="20"/>
        </w:rPr>
        <w:t>会</w:t>
      </w:r>
      <w:r w:rsidR="005023D6" w:rsidRPr="00931D97">
        <w:rPr>
          <w:rFonts w:hint="eastAsia"/>
          <w:sz w:val="20"/>
          <w:szCs w:val="20"/>
        </w:rPr>
        <w:t xml:space="preserve">  </w:t>
      </w:r>
      <w:r w:rsidR="009B4E8E" w:rsidRPr="00931D97">
        <w:rPr>
          <w:sz w:val="20"/>
          <w:szCs w:val="20"/>
        </w:rPr>
        <w:t>長</w:t>
      </w:r>
      <w:r w:rsidR="0004343B" w:rsidRPr="00931D97">
        <w:rPr>
          <w:rFonts w:hint="eastAsia"/>
          <w:sz w:val="20"/>
          <w:szCs w:val="20"/>
        </w:rPr>
        <w:t xml:space="preserve">  </w:t>
      </w:r>
      <w:r w:rsidR="00D81882">
        <w:rPr>
          <w:rFonts w:hint="eastAsia"/>
          <w:sz w:val="20"/>
          <w:szCs w:val="20"/>
        </w:rPr>
        <w:t>小松　康宏</w:t>
      </w:r>
    </w:p>
    <w:p w14:paraId="6AFD20AD" w14:textId="77777777" w:rsidR="00550B13" w:rsidRPr="00931D97" w:rsidRDefault="00550B13" w:rsidP="0077244F">
      <w:pPr>
        <w:rPr>
          <w:sz w:val="20"/>
          <w:szCs w:val="20"/>
        </w:rPr>
      </w:pPr>
    </w:p>
    <w:p w14:paraId="0BDB845D" w14:textId="77777777" w:rsidR="0077244F" w:rsidRPr="00931D97" w:rsidRDefault="00550B13" w:rsidP="00931D97">
      <w:pPr>
        <w:spacing w:line="240" w:lineRule="exact"/>
        <w:ind w:leftChars="95" w:left="196"/>
        <w:jc w:val="left"/>
        <w:rPr>
          <w:shd w:val="clear" w:color="auto" w:fill="FFFFFF"/>
        </w:rPr>
      </w:pPr>
      <w:r w:rsidRPr="00931D97">
        <w:rPr>
          <w:sz w:val="20"/>
          <w:szCs w:val="20"/>
        </w:rPr>
        <w:t>上記の甲と乙間において、</w:t>
      </w:r>
      <w:r w:rsidR="00BE0292" w:rsidRPr="00931D97">
        <w:rPr>
          <w:rFonts w:hAnsi="ＭＳ 明朝" w:cs="ＭＳ明朝" w:hint="eastAsia"/>
          <w:kern w:val="0"/>
          <w:sz w:val="20"/>
          <w:szCs w:val="20"/>
        </w:rPr>
        <w:t>診療ガイドライン</w:t>
      </w:r>
      <w:r w:rsidR="00F01DDE" w:rsidRPr="00931D97">
        <w:rPr>
          <w:sz w:val="20"/>
          <w:szCs w:val="20"/>
        </w:rPr>
        <w:t>作成支援</w:t>
      </w:r>
      <w:r w:rsidR="003C20D2" w:rsidRPr="00931D97">
        <w:rPr>
          <w:rFonts w:hint="eastAsia"/>
          <w:sz w:val="20"/>
          <w:szCs w:val="20"/>
        </w:rPr>
        <w:t>（文献検索業務）</w:t>
      </w:r>
      <w:r w:rsidR="00F01DDE" w:rsidRPr="00931D97">
        <w:rPr>
          <w:sz w:val="20"/>
          <w:szCs w:val="20"/>
        </w:rPr>
        <w:t>に関</w:t>
      </w:r>
      <w:r w:rsidR="00F01DDE" w:rsidRPr="00931D97">
        <w:rPr>
          <w:rFonts w:hint="eastAsia"/>
          <w:sz w:val="20"/>
          <w:szCs w:val="20"/>
        </w:rPr>
        <w:t>し</w:t>
      </w:r>
      <w:r w:rsidR="0004343B" w:rsidRPr="00931D97">
        <w:rPr>
          <w:rFonts w:hint="eastAsia"/>
          <w:sz w:val="20"/>
          <w:szCs w:val="20"/>
        </w:rPr>
        <w:t>、</w:t>
      </w:r>
      <w:r w:rsidRPr="00931D97">
        <w:rPr>
          <w:sz w:val="20"/>
          <w:szCs w:val="20"/>
        </w:rPr>
        <w:t>次のとおり覚書を</w:t>
      </w:r>
      <w:r w:rsidR="00C00CA6" w:rsidRPr="00931D97">
        <w:rPr>
          <w:rFonts w:hint="eastAsia"/>
          <w:sz w:val="20"/>
          <w:szCs w:val="20"/>
        </w:rPr>
        <w:t>取り</w:t>
      </w:r>
      <w:r w:rsidRPr="00931D97">
        <w:rPr>
          <w:sz w:val="20"/>
          <w:szCs w:val="20"/>
        </w:rPr>
        <w:t>交わす。</w:t>
      </w:r>
    </w:p>
    <w:p w14:paraId="7F718C78" w14:textId="77777777" w:rsidR="001C5F97" w:rsidRPr="00931D97" w:rsidRDefault="001C5F97" w:rsidP="00DE0BD7">
      <w:pPr>
        <w:ind w:firstLineChars="200" w:firstLine="392"/>
        <w:rPr>
          <w:rFonts w:hAnsi="ＭＳ 明朝" w:cs="ＭＳ明朝"/>
          <w:kern w:val="0"/>
          <w:sz w:val="20"/>
          <w:szCs w:val="20"/>
        </w:rPr>
      </w:pPr>
    </w:p>
    <w:p w14:paraId="4226C9A3" w14:textId="77777777" w:rsidR="00B23835" w:rsidRPr="00931D97" w:rsidRDefault="008161B9" w:rsidP="00DE0BD7">
      <w:pPr>
        <w:ind w:firstLineChars="200" w:firstLine="392"/>
        <w:rPr>
          <w:rFonts w:hAnsi="ＭＳ 明朝"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テー</w:t>
      </w:r>
      <w:r w:rsidR="00BF5FC6" w:rsidRPr="00931D97">
        <w:rPr>
          <w:rFonts w:hAnsi="ＭＳ 明朝" w:cs="ＭＳ明朝" w:hint="eastAsia"/>
          <w:kern w:val="0"/>
          <w:sz w:val="20"/>
          <w:szCs w:val="20"/>
        </w:rPr>
        <w:t>マ　：</w:t>
      </w:r>
      <w:r w:rsidR="00476C8C" w:rsidRPr="00931D97">
        <w:rPr>
          <w:rFonts w:hAnsi="ＭＳ 明朝" w:cs="ＭＳ明朝" w:hint="eastAsia"/>
          <w:kern w:val="0"/>
          <w:sz w:val="20"/>
          <w:szCs w:val="20"/>
        </w:rPr>
        <w:t>「</w:t>
      </w:r>
      <w:r w:rsidR="00625B66" w:rsidRPr="00C026AE">
        <w:rPr>
          <w:rFonts w:hint="eastAsia"/>
          <w:sz w:val="20"/>
          <w:szCs w:val="20"/>
          <w:highlight w:val="yellow"/>
        </w:rPr>
        <w:t>################</w:t>
      </w:r>
      <w:r w:rsidR="000F6244" w:rsidRPr="00931D97">
        <w:rPr>
          <w:rFonts w:ascii="Times New Roman" w:hAnsi="Times New Roman"/>
          <w:sz w:val="20"/>
          <w:szCs w:val="20"/>
        </w:rPr>
        <w:t>ガイドライン</w:t>
      </w:r>
      <w:r w:rsidR="00476C8C" w:rsidRPr="00931D97">
        <w:rPr>
          <w:rFonts w:hAnsi="ＭＳ 明朝" w:cs="ＭＳ明朝" w:hint="eastAsia"/>
          <w:kern w:val="0"/>
          <w:sz w:val="20"/>
          <w:szCs w:val="20"/>
        </w:rPr>
        <w:t>」</w:t>
      </w:r>
    </w:p>
    <w:p w14:paraId="6512375F" w14:textId="77777777" w:rsidR="00B23835" w:rsidRPr="00931D97" w:rsidRDefault="00B23835" w:rsidP="00DE0BD7">
      <w:pPr>
        <w:ind w:firstLineChars="200" w:firstLine="392"/>
        <w:rPr>
          <w:rFonts w:hAnsi="ＭＳ 明朝" w:cs="ＭＳ明朝"/>
          <w:kern w:val="0"/>
          <w:sz w:val="20"/>
          <w:szCs w:val="20"/>
        </w:rPr>
      </w:pPr>
    </w:p>
    <w:p w14:paraId="06E32A75" w14:textId="77777777" w:rsidR="008F56C2" w:rsidRPr="00931D97" w:rsidRDefault="00310AE4" w:rsidP="00DE0BD7">
      <w:pPr>
        <w:ind w:firstLineChars="200" w:firstLine="392"/>
        <w:rPr>
          <w:rFonts w:cs="ＭＳ明朝"/>
          <w:kern w:val="0"/>
          <w:sz w:val="20"/>
          <w:szCs w:val="20"/>
        </w:rPr>
      </w:pPr>
      <w:r w:rsidRPr="00931D97">
        <w:rPr>
          <w:rFonts w:hAnsi="ＭＳ 明朝" w:cs="ＭＳ明朝"/>
          <w:kern w:val="0"/>
          <w:sz w:val="20"/>
          <w:szCs w:val="20"/>
        </w:rPr>
        <w:t>文献検索に関する</w:t>
      </w:r>
      <w:r w:rsidR="008F56C2" w:rsidRPr="00931D97">
        <w:rPr>
          <w:rFonts w:hAnsi="ＭＳ 明朝" w:cs="ＭＳ明朝"/>
          <w:kern w:val="0"/>
          <w:sz w:val="20"/>
          <w:szCs w:val="20"/>
        </w:rPr>
        <w:t>必要</w:t>
      </w:r>
      <w:r w:rsidRPr="00931D97">
        <w:rPr>
          <w:rFonts w:hAnsi="ＭＳ 明朝" w:cs="ＭＳ明朝"/>
          <w:kern w:val="0"/>
          <w:sz w:val="20"/>
          <w:szCs w:val="20"/>
        </w:rPr>
        <w:t>事項</w:t>
      </w:r>
      <w:r w:rsidRPr="00931D97">
        <w:rPr>
          <w:rFonts w:cs="ＭＳ明朝"/>
          <w:kern w:val="0"/>
          <w:sz w:val="20"/>
          <w:szCs w:val="20"/>
        </w:rPr>
        <w:t xml:space="preserve">  </w:t>
      </w:r>
    </w:p>
    <w:p w14:paraId="53E0700B" w14:textId="77777777" w:rsidR="00625B66" w:rsidRPr="00931D97" w:rsidRDefault="00494E2A" w:rsidP="00DE0BD7">
      <w:pPr>
        <w:ind w:firstLineChars="200" w:firstLine="392"/>
        <w:rPr>
          <w:rFonts w:cs="ＭＳ明朝"/>
          <w:kern w:val="0"/>
          <w:sz w:val="20"/>
          <w:szCs w:val="20"/>
        </w:rPr>
      </w:pPr>
      <w:r w:rsidRPr="00931D97">
        <w:rPr>
          <w:rFonts w:cs="ＭＳ明朝" w:hint="eastAsia"/>
          <w:kern w:val="0"/>
          <w:sz w:val="20"/>
          <w:szCs w:val="20"/>
        </w:rPr>
        <w:t>甲から乙への</w:t>
      </w:r>
      <w:r w:rsidR="00625B66" w:rsidRPr="00931D97">
        <w:rPr>
          <w:rFonts w:cs="ＭＳ明朝" w:hint="eastAsia"/>
          <w:kern w:val="0"/>
          <w:sz w:val="20"/>
          <w:szCs w:val="20"/>
        </w:rPr>
        <w:t>提出物</w:t>
      </w:r>
    </w:p>
    <w:p w14:paraId="64372FE8" w14:textId="77777777" w:rsidR="0077244F" w:rsidRPr="00931D97" w:rsidRDefault="001C5F97" w:rsidP="00DE0BD7">
      <w:pPr>
        <w:ind w:firstLineChars="299" w:firstLine="587"/>
        <w:rPr>
          <w:rFonts w:hAnsi="ＭＳ 明朝"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１．</w:t>
      </w:r>
      <w:r w:rsidR="0077244F" w:rsidRPr="00931D97">
        <w:rPr>
          <w:rFonts w:hAnsi="ＭＳ 明朝" w:cs="ＭＳ明朝"/>
          <w:kern w:val="0"/>
          <w:sz w:val="20"/>
          <w:szCs w:val="20"/>
        </w:rPr>
        <w:t>ガイドライン</w:t>
      </w:r>
      <w:r w:rsidR="00A823C4" w:rsidRPr="00931D97">
        <w:rPr>
          <w:rFonts w:hAnsi="ＭＳ 明朝" w:cs="ＭＳ明朝" w:hint="eastAsia"/>
          <w:kern w:val="0"/>
          <w:sz w:val="20"/>
          <w:szCs w:val="20"/>
        </w:rPr>
        <w:t>委員会</w:t>
      </w:r>
      <w:r w:rsidR="0077244F" w:rsidRPr="00931D97">
        <w:rPr>
          <w:rFonts w:hAnsi="ＭＳ 明朝" w:cs="ＭＳ明朝"/>
          <w:kern w:val="0"/>
          <w:sz w:val="20"/>
          <w:szCs w:val="20"/>
        </w:rPr>
        <w:t>の構成</w:t>
      </w:r>
      <w:r w:rsidR="009E2385" w:rsidRPr="00931D97">
        <w:rPr>
          <w:rFonts w:hAnsi="ＭＳ 明朝" w:cs="ＭＳ明朝" w:hint="eastAsia"/>
          <w:kern w:val="0"/>
          <w:sz w:val="20"/>
          <w:szCs w:val="20"/>
        </w:rPr>
        <w:t>（作成委員会の名簿</w:t>
      </w:r>
      <w:r w:rsidR="00BC684F" w:rsidRPr="00931D97">
        <w:rPr>
          <w:rFonts w:hAnsi="ＭＳ 明朝" w:cs="ＭＳ明朝" w:hint="eastAsia"/>
          <w:kern w:val="0"/>
          <w:sz w:val="20"/>
          <w:szCs w:val="20"/>
        </w:rPr>
        <w:t xml:space="preserve">　要メールアドレス</w:t>
      </w:r>
      <w:r w:rsidR="009E2385" w:rsidRPr="00931D97">
        <w:rPr>
          <w:rFonts w:hAnsi="ＭＳ 明朝" w:cs="ＭＳ明朝" w:hint="eastAsia"/>
          <w:kern w:val="0"/>
          <w:sz w:val="20"/>
          <w:szCs w:val="20"/>
        </w:rPr>
        <w:t>）</w:t>
      </w:r>
      <w:r w:rsidR="00F6395A" w:rsidRPr="00931D97">
        <w:rPr>
          <w:rFonts w:hAnsi="ＭＳ 明朝" w:cs="ＭＳ明朝" w:hint="eastAsia"/>
          <w:kern w:val="0"/>
          <w:sz w:val="20"/>
          <w:szCs w:val="20"/>
        </w:rPr>
        <w:tab/>
      </w:r>
    </w:p>
    <w:p w14:paraId="3435D649" w14:textId="77777777" w:rsidR="00625B66" w:rsidRPr="00931D97" w:rsidRDefault="001C5F97" w:rsidP="00DE0BD7">
      <w:pPr>
        <w:ind w:firstLineChars="299" w:firstLine="587"/>
        <w:rPr>
          <w:rFonts w:hAnsi="ＭＳ 明朝"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２．</w:t>
      </w:r>
      <w:r w:rsidR="00625B66" w:rsidRPr="00931D97">
        <w:rPr>
          <w:rFonts w:hAnsi="ＭＳ 明朝" w:cs="ＭＳ明朝" w:hint="eastAsia"/>
          <w:kern w:val="0"/>
          <w:sz w:val="20"/>
          <w:szCs w:val="20"/>
        </w:rPr>
        <w:t>スコープ</w:t>
      </w:r>
    </w:p>
    <w:p w14:paraId="106A83CB" w14:textId="77777777" w:rsidR="008F56C2" w:rsidRPr="00931D97" w:rsidRDefault="00625B66" w:rsidP="00DE0BD7">
      <w:pPr>
        <w:ind w:firstLineChars="299" w:firstLine="587"/>
        <w:rPr>
          <w:rFonts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３．</w:t>
      </w:r>
      <w:r w:rsidR="00C27611" w:rsidRPr="00931D97">
        <w:rPr>
          <w:rFonts w:hAnsi="ＭＳ 明朝" w:cs="ＭＳ明朝"/>
          <w:kern w:val="0"/>
          <w:sz w:val="20"/>
          <w:szCs w:val="20"/>
        </w:rPr>
        <w:t>クリニカル・クエスチョン</w:t>
      </w:r>
      <w:r w:rsidR="00AD4077" w:rsidRPr="00931D97">
        <w:rPr>
          <w:rFonts w:hAnsi="ＭＳ 明朝" w:cs="ＭＳ明朝" w:hint="eastAsia"/>
          <w:kern w:val="0"/>
          <w:sz w:val="20"/>
          <w:szCs w:val="20"/>
        </w:rPr>
        <w:t>（以下「</w:t>
      </w:r>
      <w:r w:rsidR="00AD4077" w:rsidRPr="00931D97">
        <w:rPr>
          <w:rFonts w:hAnsi="ＭＳ 明朝" w:cs="ＭＳ明朝" w:hint="eastAsia"/>
          <w:kern w:val="0"/>
          <w:sz w:val="20"/>
          <w:szCs w:val="20"/>
        </w:rPr>
        <w:t>CQ</w:t>
      </w:r>
      <w:r w:rsidR="00AD4077" w:rsidRPr="00931D97">
        <w:rPr>
          <w:rFonts w:hAnsi="ＭＳ 明朝" w:cs="ＭＳ明朝" w:hint="eastAsia"/>
          <w:kern w:val="0"/>
          <w:sz w:val="20"/>
          <w:szCs w:val="20"/>
        </w:rPr>
        <w:t>」という。）</w:t>
      </w:r>
    </w:p>
    <w:p w14:paraId="614EAAFB" w14:textId="21306F18" w:rsidR="009C00A4" w:rsidRPr="00931D97" w:rsidRDefault="00AD4077" w:rsidP="009C00A4">
      <w:pPr>
        <w:ind w:firstLineChars="299" w:firstLine="587"/>
        <w:rPr>
          <w:rFonts w:hAnsi="ＭＳ 明朝"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４</w:t>
      </w:r>
      <w:r w:rsidR="001C5F97" w:rsidRPr="00931D97">
        <w:rPr>
          <w:rFonts w:hAnsi="ＭＳ 明朝" w:cs="ＭＳ明朝" w:hint="eastAsia"/>
          <w:kern w:val="0"/>
          <w:sz w:val="20"/>
          <w:szCs w:val="20"/>
        </w:rPr>
        <w:t>．</w:t>
      </w:r>
      <w:r w:rsidR="00C27611" w:rsidRPr="00931D97">
        <w:rPr>
          <w:rFonts w:hAnsi="ＭＳ 明朝" w:cs="ＭＳ明朝"/>
          <w:kern w:val="0"/>
          <w:sz w:val="20"/>
          <w:szCs w:val="20"/>
        </w:rPr>
        <w:t>キーワード</w:t>
      </w:r>
      <w:r w:rsidR="008F56C2" w:rsidRPr="00931D97">
        <w:rPr>
          <w:rFonts w:hAnsi="ＭＳ 明朝" w:cs="ＭＳ明朝"/>
          <w:kern w:val="0"/>
          <w:sz w:val="20"/>
          <w:szCs w:val="20"/>
        </w:rPr>
        <w:t>（</w:t>
      </w:r>
      <w:r w:rsidR="00C27611" w:rsidRPr="00931D97">
        <w:rPr>
          <w:rFonts w:hAnsi="ＭＳ 明朝" w:cs="ＭＳ明朝"/>
          <w:kern w:val="0"/>
          <w:sz w:val="20"/>
          <w:szCs w:val="20"/>
        </w:rPr>
        <w:t>英語</w:t>
      </w:r>
      <w:r w:rsidRPr="00931D97">
        <w:rPr>
          <w:rFonts w:hAnsi="ＭＳ 明朝" w:cs="ＭＳ明朝" w:hint="eastAsia"/>
          <w:kern w:val="0"/>
          <w:sz w:val="20"/>
          <w:szCs w:val="20"/>
        </w:rPr>
        <w:t>及び</w:t>
      </w:r>
      <w:r w:rsidR="00C27611" w:rsidRPr="00931D97">
        <w:rPr>
          <w:rFonts w:hAnsi="ＭＳ 明朝" w:cs="ＭＳ明朝"/>
          <w:kern w:val="0"/>
          <w:sz w:val="20"/>
          <w:szCs w:val="20"/>
        </w:rPr>
        <w:t>日本語</w:t>
      </w:r>
      <w:r w:rsidR="008F56C2" w:rsidRPr="00931D97">
        <w:rPr>
          <w:rFonts w:hAnsi="ＭＳ 明朝" w:cs="ＭＳ明朝"/>
          <w:kern w:val="0"/>
          <w:sz w:val="20"/>
          <w:szCs w:val="20"/>
        </w:rPr>
        <w:t>）</w:t>
      </w:r>
    </w:p>
    <w:p w14:paraId="22024DC8" w14:textId="77777777" w:rsidR="008F56C2" w:rsidRPr="00931D97" w:rsidRDefault="00AD4077" w:rsidP="00DE0BD7">
      <w:pPr>
        <w:ind w:firstLineChars="299" w:firstLine="587"/>
        <w:rPr>
          <w:rFonts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５</w:t>
      </w:r>
      <w:r w:rsidR="001C5F97" w:rsidRPr="00931D97">
        <w:rPr>
          <w:rFonts w:hAnsi="ＭＳ 明朝" w:cs="ＭＳ明朝" w:hint="eastAsia"/>
          <w:kern w:val="0"/>
          <w:sz w:val="20"/>
          <w:szCs w:val="20"/>
        </w:rPr>
        <w:t>．</w:t>
      </w:r>
      <w:r w:rsidR="00F2445F" w:rsidRPr="00931D97">
        <w:rPr>
          <w:rFonts w:hAnsi="ＭＳ 明朝" w:cs="ＭＳ明朝" w:hint="eastAsia"/>
          <w:kern w:val="0"/>
          <w:sz w:val="20"/>
          <w:szCs w:val="20"/>
        </w:rPr>
        <w:t>代表的な</w:t>
      </w:r>
      <w:r w:rsidR="00F2445F" w:rsidRPr="00931D97">
        <w:rPr>
          <w:rFonts w:hAnsi="ＭＳ 明朝" w:cs="ＭＳ明朝"/>
          <w:kern w:val="0"/>
          <w:sz w:val="20"/>
          <w:szCs w:val="20"/>
        </w:rPr>
        <w:t>既知文献</w:t>
      </w:r>
      <w:r w:rsidR="00F2445F" w:rsidRPr="00931D97">
        <w:rPr>
          <w:rFonts w:hAnsi="ＭＳ 明朝" w:cs="ＭＳ明朝" w:hint="eastAsia"/>
          <w:kern w:val="0"/>
          <w:sz w:val="20"/>
          <w:szCs w:val="20"/>
        </w:rPr>
        <w:t>リスト（</w:t>
      </w:r>
      <w:r w:rsidR="00F2445F" w:rsidRPr="00931D97">
        <w:rPr>
          <w:rFonts w:hAnsi="ＭＳ 明朝" w:cs="ＭＳ明朝" w:hint="eastAsia"/>
          <w:kern w:val="0"/>
          <w:sz w:val="20"/>
          <w:szCs w:val="20"/>
        </w:rPr>
        <w:t>CQ</w:t>
      </w:r>
      <w:r w:rsidR="00F2445F" w:rsidRPr="00931D97">
        <w:rPr>
          <w:rFonts w:hAnsi="ＭＳ 明朝" w:cs="ＭＳ明朝" w:hint="eastAsia"/>
          <w:kern w:val="0"/>
          <w:sz w:val="20"/>
          <w:szCs w:val="20"/>
        </w:rPr>
        <w:t>ごとに</w:t>
      </w:r>
      <w:r w:rsidR="00F2445F" w:rsidRPr="00931D97">
        <w:rPr>
          <w:rFonts w:cs="ＭＳ明朝"/>
          <w:kern w:val="0"/>
          <w:sz w:val="20"/>
          <w:szCs w:val="20"/>
        </w:rPr>
        <w:t>2</w:t>
      </w:r>
      <w:r w:rsidR="00F2445F" w:rsidRPr="00931D97">
        <w:rPr>
          <w:rFonts w:cs="ＭＳ明朝" w:hint="eastAsia"/>
          <w:kern w:val="0"/>
          <w:sz w:val="20"/>
          <w:szCs w:val="20"/>
        </w:rPr>
        <w:t>～</w:t>
      </w:r>
      <w:r w:rsidR="00F2445F" w:rsidRPr="00931D97">
        <w:rPr>
          <w:rFonts w:cs="ＭＳ明朝"/>
          <w:kern w:val="0"/>
          <w:sz w:val="20"/>
          <w:szCs w:val="20"/>
        </w:rPr>
        <w:t>3</w:t>
      </w:r>
      <w:r w:rsidR="00F2445F" w:rsidRPr="00931D97">
        <w:rPr>
          <w:rFonts w:hAnsi="ＭＳ 明朝" w:cs="ＭＳ明朝"/>
          <w:kern w:val="0"/>
          <w:sz w:val="20"/>
          <w:szCs w:val="20"/>
        </w:rPr>
        <w:t>件</w:t>
      </w:r>
      <w:r w:rsidR="00F2445F" w:rsidRPr="00931D97">
        <w:rPr>
          <w:rFonts w:hAnsi="ＭＳ 明朝" w:cs="ＭＳ明朝" w:hint="eastAsia"/>
          <w:kern w:val="0"/>
          <w:sz w:val="20"/>
          <w:szCs w:val="20"/>
        </w:rPr>
        <w:t>）</w:t>
      </w:r>
    </w:p>
    <w:p w14:paraId="4D6EA907" w14:textId="77777777" w:rsidR="008F56C2" w:rsidRPr="004A0C3E" w:rsidRDefault="00AD4077" w:rsidP="00DE0BD7">
      <w:pPr>
        <w:ind w:firstLineChars="299" w:firstLine="587"/>
        <w:rPr>
          <w:rFonts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６</w:t>
      </w:r>
      <w:r w:rsidR="001C5F97" w:rsidRPr="00931D97">
        <w:rPr>
          <w:rFonts w:hAnsi="ＭＳ 明朝" w:cs="ＭＳ明朝" w:hint="eastAsia"/>
          <w:kern w:val="0"/>
          <w:sz w:val="20"/>
          <w:szCs w:val="20"/>
        </w:rPr>
        <w:t>．</w:t>
      </w:r>
      <w:r w:rsidR="008F56C2" w:rsidRPr="00931D97">
        <w:rPr>
          <w:rFonts w:hAnsi="ＭＳ 明朝" w:cs="ＭＳ明朝"/>
          <w:kern w:val="0"/>
          <w:sz w:val="20"/>
          <w:szCs w:val="20"/>
        </w:rPr>
        <w:t>遡及</w:t>
      </w:r>
      <w:r w:rsidR="00310AE4" w:rsidRPr="00931D97">
        <w:rPr>
          <w:rFonts w:hAnsi="ＭＳ 明朝" w:cs="ＭＳ明朝"/>
          <w:kern w:val="0"/>
          <w:sz w:val="20"/>
          <w:szCs w:val="20"/>
        </w:rPr>
        <w:t>検索</w:t>
      </w:r>
      <w:r w:rsidR="00C27611" w:rsidRPr="00931D97">
        <w:rPr>
          <w:rFonts w:hAnsi="ＭＳ 明朝" w:cs="ＭＳ明朝"/>
          <w:kern w:val="0"/>
          <w:sz w:val="20"/>
          <w:szCs w:val="20"/>
        </w:rPr>
        <w:t>年代</w:t>
      </w:r>
      <w:r w:rsidR="00BE0292" w:rsidRPr="00931D97">
        <w:rPr>
          <w:rFonts w:hAnsi="ＭＳ 明朝" w:cs="ＭＳ明朝" w:hint="eastAsia"/>
          <w:kern w:val="0"/>
          <w:sz w:val="20"/>
          <w:szCs w:val="20"/>
        </w:rPr>
        <w:t xml:space="preserve">  </w:t>
      </w:r>
      <w:r w:rsidR="00625B66" w:rsidRPr="00C026AE">
        <w:rPr>
          <w:rFonts w:hint="eastAsia"/>
          <w:sz w:val="20"/>
          <w:szCs w:val="20"/>
          <w:highlight w:val="yellow"/>
        </w:rPr>
        <w:t>####</w:t>
      </w:r>
      <w:r w:rsidR="00BE0292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年</w:t>
      </w:r>
      <w:r w:rsidR="00625B66" w:rsidRPr="00C026AE">
        <w:rPr>
          <w:rFonts w:hint="eastAsia"/>
          <w:sz w:val="20"/>
          <w:szCs w:val="20"/>
          <w:highlight w:val="yellow"/>
        </w:rPr>
        <w:t>##</w:t>
      </w:r>
      <w:r w:rsidR="00625B66" w:rsidRPr="00C026AE">
        <w:rPr>
          <w:rFonts w:hint="eastAsia"/>
          <w:sz w:val="20"/>
          <w:szCs w:val="20"/>
          <w:highlight w:val="yellow"/>
        </w:rPr>
        <w:t>月</w:t>
      </w:r>
      <w:r w:rsidR="00625B66" w:rsidRPr="00C026AE">
        <w:rPr>
          <w:rFonts w:hint="eastAsia"/>
          <w:sz w:val="20"/>
          <w:szCs w:val="20"/>
          <w:highlight w:val="yellow"/>
        </w:rPr>
        <w:t>##</w:t>
      </w:r>
      <w:r w:rsidR="00625B66" w:rsidRPr="00C026AE">
        <w:rPr>
          <w:rFonts w:hint="eastAsia"/>
          <w:sz w:val="20"/>
          <w:szCs w:val="20"/>
          <w:highlight w:val="yellow"/>
        </w:rPr>
        <w:t>日</w:t>
      </w:r>
      <w:r w:rsidR="00BE0292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～</w:t>
      </w:r>
      <w:r w:rsidR="00625B66" w:rsidRPr="00C026AE">
        <w:rPr>
          <w:rFonts w:hint="eastAsia"/>
          <w:sz w:val="20"/>
          <w:szCs w:val="20"/>
          <w:highlight w:val="yellow"/>
        </w:rPr>
        <w:t>####</w:t>
      </w:r>
      <w:r w:rsidR="00625B66" w:rsidRPr="00C026AE">
        <w:rPr>
          <w:rFonts w:hint="eastAsia"/>
          <w:sz w:val="20"/>
          <w:szCs w:val="20"/>
          <w:highlight w:val="yellow"/>
        </w:rPr>
        <w:t>年</w:t>
      </w:r>
      <w:r w:rsidR="00625B66" w:rsidRPr="00C026AE">
        <w:rPr>
          <w:rFonts w:hint="eastAsia"/>
          <w:sz w:val="20"/>
          <w:szCs w:val="20"/>
          <w:highlight w:val="yellow"/>
        </w:rPr>
        <w:t>##</w:t>
      </w:r>
      <w:r w:rsidR="00625B66" w:rsidRPr="00C026AE">
        <w:rPr>
          <w:rFonts w:hint="eastAsia"/>
          <w:sz w:val="20"/>
          <w:szCs w:val="20"/>
          <w:highlight w:val="yellow"/>
        </w:rPr>
        <w:t>月</w:t>
      </w:r>
      <w:r w:rsidR="00625B66" w:rsidRPr="00C026AE">
        <w:rPr>
          <w:rFonts w:hint="eastAsia"/>
          <w:sz w:val="20"/>
          <w:szCs w:val="20"/>
          <w:highlight w:val="yellow"/>
        </w:rPr>
        <w:t>##</w:t>
      </w:r>
      <w:r w:rsidR="00625B66" w:rsidRPr="00C026AE">
        <w:rPr>
          <w:rFonts w:hint="eastAsia"/>
          <w:sz w:val="20"/>
          <w:szCs w:val="20"/>
          <w:highlight w:val="yellow"/>
        </w:rPr>
        <w:t>日</w:t>
      </w:r>
    </w:p>
    <w:p w14:paraId="2957544D" w14:textId="77777777" w:rsidR="00BA3D2F" w:rsidRPr="004A0C3E" w:rsidRDefault="00AD4077" w:rsidP="00BA3D2F">
      <w:pPr>
        <w:ind w:leftChars="286" w:left="2761" w:hangingChars="1107" w:hanging="2171"/>
        <w:rPr>
          <w:rFonts w:hAnsi="ＭＳ 明朝" w:cs="ＭＳ明朝"/>
          <w:kern w:val="0"/>
          <w:sz w:val="20"/>
          <w:szCs w:val="20"/>
        </w:rPr>
      </w:pPr>
      <w:r w:rsidRPr="004A0C3E">
        <w:rPr>
          <w:rFonts w:hAnsi="ＭＳ 明朝" w:cs="ＭＳ明朝" w:hint="eastAsia"/>
          <w:kern w:val="0"/>
          <w:sz w:val="20"/>
          <w:szCs w:val="20"/>
        </w:rPr>
        <w:t>７</w:t>
      </w:r>
      <w:r w:rsidR="001C5F97" w:rsidRPr="004A0C3E">
        <w:rPr>
          <w:rFonts w:hAnsi="ＭＳ 明朝" w:cs="ＭＳ明朝" w:hint="eastAsia"/>
          <w:kern w:val="0"/>
          <w:sz w:val="20"/>
          <w:szCs w:val="20"/>
        </w:rPr>
        <w:t>．</w:t>
      </w:r>
      <w:r w:rsidR="00826592" w:rsidRPr="004A0C3E">
        <w:rPr>
          <w:rFonts w:hAnsi="ＭＳ 明朝" w:cs="ＭＳ明朝"/>
          <w:kern w:val="0"/>
          <w:sz w:val="20"/>
          <w:szCs w:val="20"/>
        </w:rPr>
        <w:t>検索データベース</w:t>
      </w:r>
      <w:r w:rsidR="00A823C4" w:rsidRPr="004A0C3E">
        <w:rPr>
          <w:rFonts w:hAnsi="ＭＳ 明朝" w:cs="ＭＳ明朝" w:hint="eastAsia"/>
          <w:kern w:val="0"/>
          <w:sz w:val="20"/>
          <w:szCs w:val="20"/>
        </w:rPr>
        <w:t xml:space="preserve">　</w:t>
      </w:r>
      <w:r w:rsidR="00A823C4" w:rsidRPr="004A0C3E">
        <w:rPr>
          <w:rFonts w:hAnsi="ＭＳ 明朝" w:cs="ＭＳ明朝" w:hint="eastAsia"/>
          <w:kern w:val="0"/>
          <w:sz w:val="20"/>
          <w:szCs w:val="20"/>
        </w:rPr>
        <w:t>PubMed</w:t>
      </w:r>
      <w:r w:rsidR="00625B66" w:rsidRPr="004A0C3E">
        <w:rPr>
          <w:rFonts w:hAnsi="ＭＳ 明朝" w:cs="ＭＳ明朝" w:hint="eastAsia"/>
          <w:kern w:val="0"/>
          <w:sz w:val="20"/>
          <w:szCs w:val="20"/>
        </w:rPr>
        <w:t xml:space="preserve">　　</w:t>
      </w:r>
    </w:p>
    <w:p w14:paraId="1649D0E3" w14:textId="696B4334" w:rsidR="00A823C4" w:rsidRPr="004A0C3E" w:rsidRDefault="00BA3D2F" w:rsidP="00BA3D2F">
      <w:pPr>
        <w:ind w:firstLineChars="500" w:firstLine="981"/>
        <w:rPr>
          <w:rFonts w:hAnsi="ＭＳ 明朝" w:cs="ＭＳ明朝"/>
          <w:kern w:val="0"/>
          <w:sz w:val="20"/>
          <w:szCs w:val="20"/>
        </w:rPr>
      </w:pPr>
      <w:r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 xml:space="preserve">追加希望　　　　</w:t>
      </w:r>
      <w:r w:rsidR="00625B66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□</w:t>
      </w:r>
      <w:r w:rsidR="00A823C4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医中誌</w:t>
      </w:r>
      <w:r w:rsidR="003C20D2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Web</w:t>
      </w:r>
      <w:r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 xml:space="preserve">　□</w:t>
      </w:r>
      <w:r w:rsidR="003175D4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 xml:space="preserve">The </w:t>
      </w:r>
      <w:r w:rsidR="00A823C4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Cochrane Library</w:t>
      </w:r>
      <w:r w:rsidR="00233D9D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（</w:t>
      </w:r>
      <w:r w:rsidR="00233D9D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CDSR</w:t>
      </w:r>
      <w:r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・</w:t>
      </w:r>
      <w:r w:rsidR="00233D9D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C</w:t>
      </w:r>
      <w:r w:rsidR="00703FA0" w:rsidRPr="00C026AE">
        <w:rPr>
          <w:rFonts w:hAnsi="ＭＳ 明朝" w:cs="ＭＳ明朝"/>
          <w:kern w:val="0"/>
          <w:sz w:val="20"/>
          <w:szCs w:val="20"/>
          <w:highlight w:val="yellow"/>
        </w:rPr>
        <w:t>ENTRAL</w:t>
      </w:r>
      <w:r w:rsidR="00233D9D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）</w:t>
      </w:r>
    </w:p>
    <w:p w14:paraId="28DF4FCF" w14:textId="77777777" w:rsidR="009A143C" w:rsidRPr="00931D97" w:rsidRDefault="009A143C" w:rsidP="00DE0BD7">
      <w:pPr>
        <w:ind w:firstLineChars="200" w:firstLine="392"/>
        <w:rPr>
          <w:rFonts w:hAnsi="ＭＳ 明朝" w:cs="ＭＳ明朝"/>
          <w:kern w:val="0"/>
          <w:sz w:val="20"/>
          <w:szCs w:val="20"/>
        </w:rPr>
      </w:pPr>
      <w:r w:rsidRPr="004A0C3E">
        <w:rPr>
          <w:rFonts w:hAnsi="ＭＳ 明朝" w:cs="ＭＳ明朝" w:hint="eastAsia"/>
          <w:kern w:val="0"/>
          <w:sz w:val="20"/>
          <w:szCs w:val="20"/>
        </w:rPr>
        <w:t>必要条件</w:t>
      </w:r>
    </w:p>
    <w:p w14:paraId="1A058CA5" w14:textId="12B71590" w:rsidR="009A143C" w:rsidRPr="00931D97" w:rsidRDefault="009A143C" w:rsidP="009A143C">
      <w:pPr>
        <w:numPr>
          <w:ilvl w:val="0"/>
          <w:numId w:val="5"/>
        </w:numPr>
        <w:rPr>
          <w:rFonts w:hAnsi="ＭＳ 明朝"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乙と甲が情報共有できる体制（メーリングリストへの加入など）の整備</w:t>
      </w:r>
      <w:r w:rsidR="00BA3D2F">
        <w:rPr>
          <w:rFonts w:hAnsi="ＭＳ 明朝" w:cs="ＭＳ明朝" w:hint="eastAsia"/>
          <w:kern w:val="0"/>
          <w:sz w:val="20"/>
          <w:szCs w:val="20"/>
        </w:rPr>
        <w:t>。</w:t>
      </w:r>
    </w:p>
    <w:p w14:paraId="61F1649D" w14:textId="77777777" w:rsidR="009A143C" w:rsidRPr="00931D97" w:rsidRDefault="009A143C" w:rsidP="009A143C">
      <w:pPr>
        <w:numPr>
          <w:ilvl w:val="0"/>
          <w:numId w:val="5"/>
        </w:numPr>
        <w:rPr>
          <w:rFonts w:hAnsi="ＭＳ 明朝"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乙は甲</w:t>
      </w:r>
      <w:r w:rsidRPr="00931D97">
        <w:rPr>
          <w:rFonts w:hAnsi="ＭＳ 明朝" w:cs="ＭＳ明朝"/>
          <w:kern w:val="0"/>
          <w:sz w:val="20"/>
          <w:szCs w:val="20"/>
        </w:rPr>
        <w:t>統括委員会</w:t>
      </w:r>
      <w:r w:rsidR="00AD4077" w:rsidRPr="00931D97">
        <w:rPr>
          <w:rFonts w:hAnsi="ＭＳ 明朝" w:cs="ＭＳ明朝" w:hint="eastAsia"/>
          <w:kern w:val="0"/>
          <w:sz w:val="20"/>
          <w:szCs w:val="20"/>
        </w:rPr>
        <w:t>又は</w:t>
      </w:r>
      <w:r w:rsidRPr="00931D97">
        <w:rPr>
          <w:rFonts w:hAnsi="ＭＳ 明朝" w:cs="ＭＳ明朝" w:hint="eastAsia"/>
          <w:kern w:val="0"/>
          <w:sz w:val="20"/>
          <w:szCs w:val="20"/>
        </w:rPr>
        <w:t>作成</w:t>
      </w:r>
      <w:r w:rsidRPr="00931D97">
        <w:rPr>
          <w:rFonts w:hAnsi="ＭＳ 明朝" w:cs="ＭＳ明朝"/>
          <w:kern w:val="0"/>
          <w:sz w:val="20"/>
          <w:szCs w:val="20"/>
        </w:rPr>
        <w:t>委員会に出席</w:t>
      </w:r>
      <w:r w:rsidRPr="00931D97">
        <w:rPr>
          <w:rFonts w:hAnsi="ＭＳ 明朝" w:cs="ＭＳ明朝" w:hint="eastAsia"/>
          <w:kern w:val="0"/>
          <w:sz w:val="20"/>
          <w:szCs w:val="20"/>
        </w:rPr>
        <w:t>できるものとする。</w:t>
      </w:r>
    </w:p>
    <w:p w14:paraId="04ADD09A" w14:textId="77777777" w:rsidR="009A143C" w:rsidRPr="00931D97" w:rsidRDefault="009A143C" w:rsidP="00DE0BD7">
      <w:pPr>
        <w:ind w:firstLineChars="200" w:firstLine="392"/>
        <w:rPr>
          <w:rFonts w:hAnsi="ＭＳ 明朝" w:cs="ＭＳ明朝"/>
          <w:kern w:val="0"/>
          <w:sz w:val="20"/>
          <w:szCs w:val="20"/>
        </w:rPr>
      </w:pPr>
    </w:p>
    <w:p w14:paraId="1B285733" w14:textId="77777777" w:rsidR="00B77D0D" w:rsidRPr="00931D97" w:rsidRDefault="00310AE4" w:rsidP="00DE0BD7">
      <w:pPr>
        <w:ind w:firstLineChars="200" w:firstLine="392"/>
        <w:rPr>
          <w:rFonts w:cs="ＭＳ明朝"/>
          <w:kern w:val="0"/>
          <w:sz w:val="20"/>
          <w:szCs w:val="20"/>
        </w:rPr>
      </w:pPr>
      <w:r w:rsidRPr="00931D97">
        <w:rPr>
          <w:rFonts w:hAnsi="ＭＳ 明朝" w:cs="ＭＳ明朝"/>
          <w:kern w:val="0"/>
          <w:sz w:val="20"/>
          <w:szCs w:val="20"/>
        </w:rPr>
        <w:t>作業日程</w:t>
      </w:r>
    </w:p>
    <w:p w14:paraId="75A5FC4B" w14:textId="77777777" w:rsidR="00DB796E" w:rsidRPr="00931D97" w:rsidRDefault="001C5F97" w:rsidP="00DE0BD7">
      <w:pPr>
        <w:ind w:firstLineChars="300" w:firstLine="588"/>
        <w:rPr>
          <w:rFonts w:hAnsi="ＭＳ 明朝"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１．</w:t>
      </w:r>
      <w:r w:rsidR="00DB796E" w:rsidRPr="00931D97">
        <w:rPr>
          <w:rFonts w:hAnsi="ＭＳ 明朝" w:cs="ＭＳ明朝" w:hint="eastAsia"/>
          <w:kern w:val="0"/>
          <w:sz w:val="20"/>
          <w:szCs w:val="20"/>
        </w:rPr>
        <w:t>甲</w:t>
      </w:r>
      <w:r w:rsidR="009A143C" w:rsidRPr="00931D97">
        <w:rPr>
          <w:rFonts w:hAnsi="ＭＳ 明朝" w:cs="ＭＳ明朝" w:hint="eastAsia"/>
          <w:kern w:val="0"/>
          <w:sz w:val="20"/>
          <w:szCs w:val="20"/>
        </w:rPr>
        <w:t>「</w:t>
      </w:r>
      <w:r w:rsidR="009A143C" w:rsidRPr="00C026AE">
        <w:rPr>
          <w:rFonts w:hint="eastAsia"/>
          <w:sz w:val="20"/>
          <w:szCs w:val="20"/>
          <w:highlight w:val="yellow"/>
        </w:rPr>
        <w:t>################</w:t>
      </w:r>
      <w:r w:rsidR="009A143C" w:rsidRPr="00931D97">
        <w:rPr>
          <w:rFonts w:ascii="Times New Roman" w:hAnsi="Times New Roman"/>
          <w:sz w:val="20"/>
          <w:szCs w:val="20"/>
        </w:rPr>
        <w:t>ガイドライン</w:t>
      </w:r>
      <w:r w:rsidR="009A143C" w:rsidRPr="00931D97">
        <w:rPr>
          <w:rFonts w:hAnsi="ＭＳ 明朝" w:cs="ＭＳ明朝" w:hint="eastAsia"/>
          <w:kern w:val="0"/>
          <w:sz w:val="20"/>
          <w:szCs w:val="20"/>
        </w:rPr>
        <w:t>」委員会で</w:t>
      </w:r>
      <w:r w:rsidR="009A143C" w:rsidRPr="00931D97">
        <w:rPr>
          <w:rFonts w:hAnsi="ＭＳ 明朝" w:cs="ＭＳ明朝" w:hint="eastAsia"/>
          <w:kern w:val="0"/>
          <w:sz w:val="20"/>
          <w:szCs w:val="20"/>
        </w:rPr>
        <w:t>CQ</w:t>
      </w:r>
      <w:r w:rsidR="009A143C" w:rsidRPr="00931D97">
        <w:rPr>
          <w:rFonts w:hAnsi="ＭＳ 明朝" w:cs="ＭＳ明朝" w:hint="eastAsia"/>
          <w:kern w:val="0"/>
          <w:sz w:val="20"/>
          <w:szCs w:val="20"/>
        </w:rPr>
        <w:t>を作成する。</w:t>
      </w:r>
    </w:p>
    <w:p w14:paraId="7BCCAEFF" w14:textId="77777777" w:rsidR="0077244F" w:rsidRPr="00931D97" w:rsidRDefault="001C5F97" w:rsidP="009A143C">
      <w:pPr>
        <w:ind w:leftChars="286" w:left="994" w:hangingChars="206" w:hanging="404"/>
        <w:rPr>
          <w:rFonts w:hAnsi="ＭＳ 明朝"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２．</w:t>
      </w:r>
      <w:r w:rsidR="00A42081" w:rsidRPr="00C026AE">
        <w:rPr>
          <w:rFonts w:hint="eastAsia"/>
          <w:sz w:val="20"/>
          <w:szCs w:val="20"/>
          <w:highlight w:val="yellow"/>
        </w:rPr>
        <w:t>##</w:t>
      </w:r>
      <w:r w:rsidR="009A143C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年</w:t>
      </w:r>
      <w:r w:rsidR="00A42081" w:rsidRPr="00C026AE">
        <w:rPr>
          <w:rFonts w:hint="eastAsia"/>
          <w:sz w:val="20"/>
          <w:szCs w:val="20"/>
          <w:highlight w:val="yellow"/>
        </w:rPr>
        <w:t>##</w:t>
      </w:r>
      <w:r w:rsidR="009A143C" w:rsidRPr="00C026AE">
        <w:rPr>
          <w:rFonts w:hAnsi="ＭＳ 明朝" w:cs="ＭＳ明朝" w:hint="eastAsia"/>
          <w:kern w:val="0"/>
          <w:sz w:val="20"/>
          <w:szCs w:val="20"/>
          <w:highlight w:val="yellow"/>
        </w:rPr>
        <w:t>月</w:t>
      </w:r>
      <w:r w:rsidR="009A143C" w:rsidRPr="00931D97">
        <w:rPr>
          <w:rFonts w:hAnsi="ＭＳ 明朝" w:cs="ＭＳ明朝" w:hint="eastAsia"/>
          <w:kern w:val="0"/>
          <w:sz w:val="20"/>
          <w:szCs w:val="20"/>
        </w:rPr>
        <w:t>以降、甲は乙に対して上記必要事項を提示するよう、同委員会委員に指示し、同委員会委員は乙に提示する。</w:t>
      </w:r>
    </w:p>
    <w:p w14:paraId="76626040" w14:textId="77777777" w:rsidR="00B77D0D" w:rsidRPr="00931D97" w:rsidRDefault="001C5F97" w:rsidP="009A143C">
      <w:pPr>
        <w:ind w:leftChars="286" w:left="994" w:hangingChars="206" w:hanging="404"/>
        <w:rPr>
          <w:rFonts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３．</w:t>
      </w:r>
      <w:r w:rsidR="0077244F" w:rsidRPr="00931D97">
        <w:rPr>
          <w:rFonts w:hAnsi="ＭＳ 明朝" w:cs="ＭＳ明朝" w:hint="eastAsia"/>
          <w:kern w:val="0"/>
          <w:sz w:val="20"/>
          <w:szCs w:val="20"/>
        </w:rPr>
        <w:t>乙は</w:t>
      </w:r>
      <w:r w:rsidR="009A143C" w:rsidRPr="00931D97">
        <w:rPr>
          <w:rFonts w:hAnsi="ＭＳ 明朝" w:cs="ＭＳ明朝" w:hint="eastAsia"/>
          <w:kern w:val="0"/>
          <w:sz w:val="20"/>
          <w:szCs w:val="20"/>
        </w:rPr>
        <w:t>検索グループを組織し、甲委員会と検索方法等を打合わせる</w:t>
      </w:r>
      <w:r w:rsidR="00DB796E" w:rsidRPr="00931D97">
        <w:rPr>
          <w:rFonts w:hAnsi="ＭＳ 明朝" w:cs="ＭＳ明朝" w:hint="eastAsia"/>
          <w:kern w:val="0"/>
          <w:sz w:val="20"/>
          <w:szCs w:val="20"/>
        </w:rPr>
        <w:t>。</w:t>
      </w:r>
    </w:p>
    <w:p w14:paraId="37135B94" w14:textId="77777777" w:rsidR="00114D78" w:rsidRPr="00931D97" w:rsidRDefault="001C5F97" w:rsidP="009A143C">
      <w:pPr>
        <w:ind w:leftChars="286" w:left="994" w:hangingChars="206" w:hanging="404"/>
        <w:rPr>
          <w:rFonts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４．</w:t>
      </w:r>
      <w:r w:rsidR="00DB796E" w:rsidRPr="00931D97">
        <w:rPr>
          <w:rFonts w:hAnsi="ＭＳ 明朝" w:cs="ＭＳ明朝" w:hint="eastAsia"/>
          <w:kern w:val="0"/>
          <w:sz w:val="20"/>
          <w:szCs w:val="20"/>
        </w:rPr>
        <w:t>乙は</w:t>
      </w:r>
      <w:r w:rsidR="009A143C" w:rsidRPr="00931D97">
        <w:rPr>
          <w:rFonts w:hAnsi="ＭＳ 明朝" w:cs="ＭＳ明朝" w:hint="eastAsia"/>
          <w:kern w:val="0"/>
          <w:sz w:val="20"/>
          <w:szCs w:val="20"/>
        </w:rPr>
        <w:t>上記必要事項の提示を受けた後、検索作業を開始する</w:t>
      </w:r>
      <w:r w:rsidR="00DB796E" w:rsidRPr="00931D97">
        <w:rPr>
          <w:rFonts w:hAnsi="ＭＳ 明朝" w:cs="ＭＳ明朝" w:hint="eastAsia"/>
          <w:kern w:val="0"/>
          <w:sz w:val="20"/>
          <w:szCs w:val="20"/>
        </w:rPr>
        <w:t>。</w:t>
      </w:r>
    </w:p>
    <w:p w14:paraId="7CAD1EFE" w14:textId="77777777" w:rsidR="009A143C" w:rsidRPr="00931D97" w:rsidRDefault="001C5F97" w:rsidP="009A143C">
      <w:pPr>
        <w:ind w:leftChars="286" w:left="994" w:hangingChars="206" w:hanging="404"/>
        <w:rPr>
          <w:rFonts w:hAnsi="ＭＳ 明朝"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５．</w:t>
      </w:r>
      <w:r w:rsidR="00E57098" w:rsidRPr="00931D97">
        <w:rPr>
          <w:rFonts w:hAnsi="ＭＳ 明朝" w:cs="ＭＳ明朝" w:hint="eastAsia"/>
          <w:kern w:val="0"/>
          <w:sz w:val="20"/>
          <w:szCs w:val="20"/>
        </w:rPr>
        <w:t>文献検索開始後</w:t>
      </w:r>
      <w:r w:rsidR="00E57098" w:rsidRPr="00931D97">
        <w:rPr>
          <w:rFonts w:hAnsi="ＭＳ 明朝" w:cs="ＭＳ明朝" w:hint="eastAsia"/>
          <w:kern w:val="0"/>
          <w:sz w:val="20"/>
          <w:szCs w:val="20"/>
        </w:rPr>
        <w:t>2</w:t>
      </w:r>
      <w:r w:rsidR="00E57098" w:rsidRPr="00931D97">
        <w:rPr>
          <w:rFonts w:hAnsi="ＭＳ 明朝" w:cs="ＭＳ明朝" w:hint="eastAsia"/>
          <w:kern w:val="0"/>
          <w:sz w:val="20"/>
          <w:szCs w:val="20"/>
        </w:rPr>
        <w:t>か月以内に</w:t>
      </w:r>
      <w:r w:rsidR="003F645B" w:rsidRPr="00931D97">
        <w:rPr>
          <w:rFonts w:hAnsi="ＭＳ 明朝" w:cs="ＭＳ明朝" w:hint="eastAsia"/>
          <w:kern w:val="0"/>
          <w:sz w:val="20"/>
          <w:szCs w:val="20"/>
        </w:rPr>
        <w:t>、</w:t>
      </w:r>
      <w:r w:rsidR="009A143C" w:rsidRPr="00931D97">
        <w:rPr>
          <w:rFonts w:hAnsi="ＭＳ 明朝" w:cs="ＭＳ明朝" w:hint="eastAsia"/>
          <w:kern w:val="0"/>
          <w:sz w:val="20"/>
          <w:szCs w:val="20"/>
        </w:rPr>
        <w:t>乙は</w:t>
      </w:r>
      <w:r w:rsidR="00B77D0D" w:rsidRPr="00931D97">
        <w:rPr>
          <w:rFonts w:hAnsi="ＭＳ 明朝" w:cs="ＭＳ明朝"/>
          <w:kern w:val="0"/>
          <w:sz w:val="20"/>
          <w:szCs w:val="20"/>
        </w:rPr>
        <w:t>文献検索結果</w:t>
      </w:r>
      <w:r w:rsidR="00DB796E" w:rsidRPr="00931D97">
        <w:rPr>
          <w:rFonts w:hAnsi="ＭＳ 明朝" w:cs="ＭＳ明朝" w:hint="eastAsia"/>
          <w:kern w:val="0"/>
          <w:sz w:val="20"/>
          <w:szCs w:val="20"/>
        </w:rPr>
        <w:t>を甲に</w:t>
      </w:r>
      <w:r w:rsidR="00B77D0D" w:rsidRPr="00931D97">
        <w:rPr>
          <w:rFonts w:hAnsi="ＭＳ 明朝" w:cs="ＭＳ明朝"/>
          <w:kern w:val="0"/>
          <w:sz w:val="20"/>
          <w:szCs w:val="20"/>
        </w:rPr>
        <w:t>納品</w:t>
      </w:r>
      <w:r w:rsidR="00DB796E" w:rsidRPr="00931D97">
        <w:rPr>
          <w:rFonts w:hAnsi="ＭＳ 明朝" w:cs="ＭＳ明朝" w:hint="eastAsia"/>
          <w:kern w:val="0"/>
          <w:sz w:val="20"/>
          <w:szCs w:val="20"/>
        </w:rPr>
        <w:t>する。</w:t>
      </w:r>
    </w:p>
    <w:p w14:paraId="188AFB80" w14:textId="77777777" w:rsidR="003D5695" w:rsidRPr="00931D97" w:rsidRDefault="003D5695" w:rsidP="009A143C">
      <w:pPr>
        <w:ind w:leftChars="286" w:left="994" w:hangingChars="206" w:hanging="404"/>
        <w:rPr>
          <w:rFonts w:hAnsi="ＭＳ 明朝"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６．文献検索結果納品</w:t>
      </w:r>
      <w:r w:rsidR="00544D5C" w:rsidRPr="00931D97">
        <w:rPr>
          <w:rFonts w:hAnsi="ＭＳ 明朝" w:cs="ＭＳ明朝" w:hint="eastAsia"/>
          <w:kern w:val="0"/>
          <w:sz w:val="20"/>
          <w:szCs w:val="20"/>
        </w:rPr>
        <w:t>後</w:t>
      </w:r>
      <w:r w:rsidRPr="00931D97">
        <w:rPr>
          <w:rFonts w:hAnsi="ＭＳ 明朝" w:cs="ＭＳ明朝" w:hint="eastAsia"/>
          <w:kern w:val="0"/>
          <w:sz w:val="20"/>
          <w:szCs w:val="20"/>
        </w:rPr>
        <w:t>4</w:t>
      </w:r>
      <w:r w:rsidRPr="00931D97">
        <w:rPr>
          <w:rFonts w:hAnsi="ＭＳ 明朝" w:cs="ＭＳ明朝" w:hint="eastAsia"/>
          <w:kern w:val="0"/>
          <w:sz w:val="20"/>
          <w:szCs w:val="20"/>
        </w:rPr>
        <w:t>か月以内に、甲は乙に検索の追加、修正を相談する。</w:t>
      </w:r>
      <w:r w:rsidRPr="00931D97">
        <w:rPr>
          <w:rFonts w:hAnsi="ＭＳ 明朝" w:cs="ＭＳ明朝" w:hint="eastAsia"/>
          <w:kern w:val="0"/>
          <w:sz w:val="20"/>
          <w:szCs w:val="20"/>
        </w:rPr>
        <w:t>4</w:t>
      </w:r>
      <w:r w:rsidRPr="00931D97">
        <w:rPr>
          <w:rFonts w:hAnsi="ＭＳ 明朝" w:cs="ＭＳ明朝" w:hint="eastAsia"/>
          <w:kern w:val="0"/>
          <w:sz w:val="20"/>
          <w:szCs w:val="20"/>
        </w:rPr>
        <w:t>か月を過ぎてからの追加、修正は新たな契約とする。</w:t>
      </w:r>
    </w:p>
    <w:p w14:paraId="26DF0F7B" w14:textId="77777777" w:rsidR="007A2249" w:rsidRPr="00931D97" w:rsidRDefault="003D5695" w:rsidP="009A143C">
      <w:pPr>
        <w:ind w:leftChars="286" w:left="994" w:hangingChars="206" w:hanging="404"/>
        <w:rPr>
          <w:sz w:val="20"/>
          <w:szCs w:val="20"/>
        </w:rPr>
      </w:pPr>
      <w:r w:rsidRPr="00931D97">
        <w:rPr>
          <w:rFonts w:hint="eastAsia"/>
          <w:sz w:val="20"/>
          <w:szCs w:val="20"/>
        </w:rPr>
        <w:t>７</w:t>
      </w:r>
      <w:r w:rsidR="00DC3278" w:rsidRPr="00931D97">
        <w:rPr>
          <w:rFonts w:hint="eastAsia"/>
          <w:sz w:val="20"/>
          <w:szCs w:val="20"/>
        </w:rPr>
        <w:t>．必要に応じ、</w:t>
      </w:r>
      <w:r w:rsidR="00A823C4" w:rsidRPr="00931D97">
        <w:rPr>
          <w:rFonts w:hint="eastAsia"/>
          <w:sz w:val="20"/>
          <w:szCs w:val="20"/>
        </w:rPr>
        <w:t>乙は</w:t>
      </w:r>
      <w:r w:rsidR="00DC3278" w:rsidRPr="00931D97">
        <w:rPr>
          <w:rFonts w:hint="eastAsia"/>
          <w:sz w:val="20"/>
          <w:szCs w:val="20"/>
        </w:rPr>
        <w:t>その後検索式、清書等の作業を行</w:t>
      </w:r>
      <w:r w:rsidR="00A823C4" w:rsidRPr="00931D97">
        <w:rPr>
          <w:rFonts w:hint="eastAsia"/>
          <w:sz w:val="20"/>
          <w:szCs w:val="20"/>
        </w:rPr>
        <w:t>い提出する</w:t>
      </w:r>
      <w:r w:rsidR="00DC3278" w:rsidRPr="00931D97">
        <w:rPr>
          <w:rFonts w:hint="eastAsia"/>
          <w:sz w:val="20"/>
          <w:szCs w:val="20"/>
        </w:rPr>
        <w:t>。</w:t>
      </w:r>
    </w:p>
    <w:p w14:paraId="56619B14" w14:textId="77777777" w:rsidR="003D5695" w:rsidRPr="00931D97" w:rsidRDefault="003D5695" w:rsidP="00481D67">
      <w:pPr>
        <w:ind w:firstLineChars="200" w:firstLine="392"/>
        <w:rPr>
          <w:rFonts w:hAnsi="ＭＳ 明朝" w:cs="ＭＳ明朝"/>
          <w:kern w:val="0"/>
          <w:sz w:val="20"/>
          <w:szCs w:val="20"/>
        </w:rPr>
      </w:pPr>
    </w:p>
    <w:p w14:paraId="79872D59" w14:textId="77777777" w:rsidR="00481D67" w:rsidRPr="00931D97" w:rsidRDefault="00481D67" w:rsidP="00481D67">
      <w:pPr>
        <w:ind w:firstLineChars="200" w:firstLine="392"/>
        <w:rPr>
          <w:rFonts w:cs="ＭＳ明朝"/>
          <w:kern w:val="0"/>
          <w:sz w:val="20"/>
          <w:szCs w:val="20"/>
        </w:rPr>
      </w:pPr>
      <w:r w:rsidRPr="00931D97">
        <w:rPr>
          <w:rFonts w:hAnsi="ＭＳ 明朝" w:cs="ＭＳ明朝" w:hint="eastAsia"/>
          <w:kern w:val="0"/>
          <w:sz w:val="20"/>
          <w:szCs w:val="20"/>
        </w:rPr>
        <w:t>文献複写に関する事項</w:t>
      </w:r>
    </w:p>
    <w:p w14:paraId="51E39C6D" w14:textId="77777777" w:rsidR="00481D67" w:rsidRPr="00931D97" w:rsidRDefault="006F569C" w:rsidP="00E13D92">
      <w:pPr>
        <w:ind w:firstLineChars="300" w:firstLine="588"/>
        <w:rPr>
          <w:rFonts w:cs="ＭＳ明朝"/>
          <w:kern w:val="0"/>
          <w:sz w:val="20"/>
          <w:szCs w:val="20"/>
        </w:rPr>
      </w:pPr>
      <w:r w:rsidRPr="00931D97">
        <w:rPr>
          <w:rFonts w:ascii="ＭＳ 明朝" w:hAnsi="ＭＳ 明朝" w:cs="ＭＳ明朝" w:hint="eastAsia"/>
          <w:kern w:val="0"/>
          <w:sz w:val="20"/>
          <w:szCs w:val="20"/>
        </w:rPr>
        <w:t>乙は</w:t>
      </w:r>
      <w:r w:rsidR="009E2385" w:rsidRPr="00931D97">
        <w:rPr>
          <w:rFonts w:ascii="ＭＳ 明朝" w:hAnsi="ＭＳ 明朝" w:cs="ＭＳ明朝" w:hint="eastAsia"/>
          <w:kern w:val="0"/>
          <w:sz w:val="20"/>
          <w:szCs w:val="20"/>
        </w:rPr>
        <w:t>文献の提供は行わない</w:t>
      </w:r>
      <w:r w:rsidR="009E2385" w:rsidRPr="00931D97">
        <w:rPr>
          <w:rFonts w:cs="ＭＳ明朝"/>
          <w:kern w:val="0"/>
          <w:sz w:val="20"/>
          <w:szCs w:val="20"/>
        </w:rPr>
        <w:t xml:space="preserve"> </w:t>
      </w:r>
      <w:r w:rsidR="006A5899" w:rsidRPr="00931D97">
        <w:rPr>
          <w:rFonts w:cs="ＭＳ明朝" w:hint="eastAsia"/>
          <w:kern w:val="0"/>
          <w:sz w:val="20"/>
          <w:szCs w:val="20"/>
        </w:rPr>
        <w:t>。</w:t>
      </w:r>
    </w:p>
    <w:p w14:paraId="23F4ED6C" w14:textId="77777777" w:rsidR="003D5695" w:rsidRPr="00931D97" w:rsidRDefault="003D5695" w:rsidP="00DE0BD7">
      <w:pPr>
        <w:ind w:firstLineChars="200" w:firstLine="392"/>
        <w:rPr>
          <w:rFonts w:hAnsi="ＭＳ 明朝" w:cs="ＭＳ明朝"/>
          <w:kern w:val="0"/>
          <w:sz w:val="20"/>
          <w:szCs w:val="20"/>
        </w:rPr>
      </w:pPr>
    </w:p>
    <w:p w14:paraId="06450A53" w14:textId="77777777" w:rsidR="006A7C90" w:rsidRPr="00931D97" w:rsidRDefault="00C27611" w:rsidP="00DE0BD7">
      <w:pPr>
        <w:ind w:firstLineChars="200" w:firstLine="392"/>
        <w:rPr>
          <w:rFonts w:cs="ＭＳ明朝"/>
          <w:kern w:val="0"/>
          <w:sz w:val="20"/>
          <w:szCs w:val="20"/>
        </w:rPr>
      </w:pPr>
      <w:r w:rsidRPr="00931D97">
        <w:rPr>
          <w:rFonts w:hAnsi="ＭＳ 明朝" w:cs="ＭＳ明朝"/>
          <w:kern w:val="0"/>
          <w:sz w:val="20"/>
          <w:szCs w:val="20"/>
        </w:rPr>
        <w:lastRenderedPageBreak/>
        <w:t>作成支援費用</w:t>
      </w:r>
    </w:p>
    <w:p w14:paraId="21A9CD93" w14:textId="77777777" w:rsidR="0077244F" w:rsidRDefault="00C677C8" w:rsidP="00CE0D25">
      <w:pPr>
        <w:ind w:leftChars="300" w:left="814" w:hangingChars="100" w:hanging="196"/>
        <w:rPr>
          <w:rFonts w:hAnsi="ＭＳ 明朝" w:cs="ＭＳ明朝"/>
          <w:kern w:val="0"/>
          <w:sz w:val="20"/>
          <w:szCs w:val="20"/>
        </w:rPr>
      </w:pPr>
      <w:r>
        <w:rPr>
          <w:rFonts w:hAnsi="ＭＳ 明朝" w:cs="ＭＳ明朝" w:hint="eastAsia"/>
          <w:kern w:val="0"/>
          <w:sz w:val="20"/>
          <w:szCs w:val="20"/>
        </w:rPr>
        <w:t>１．</w:t>
      </w:r>
      <w:r w:rsidR="006A7C90" w:rsidRPr="00931D97">
        <w:rPr>
          <w:rFonts w:hAnsi="ＭＳ 明朝" w:cs="ＭＳ明朝"/>
          <w:kern w:val="0"/>
          <w:sz w:val="20"/>
          <w:szCs w:val="20"/>
        </w:rPr>
        <w:t>文献検索は</w:t>
      </w:r>
      <w:r w:rsidR="00BE0292" w:rsidRPr="00931D97">
        <w:rPr>
          <w:rFonts w:hAnsi="ＭＳ 明朝" w:cs="ＭＳ明朝" w:hint="eastAsia"/>
          <w:kern w:val="0"/>
          <w:sz w:val="20"/>
          <w:szCs w:val="20"/>
        </w:rPr>
        <w:t>10</w:t>
      </w:r>
      <w:r w:rsidR="00DB796E" w:rsidRPr="00931D97">
        <w:rPr>
          <w:rFonts w:cs="ＭＳ明朝"/>
          <w:kern w:val="0"/>
          <w:sz w:val="20"/>
          <w:szCs w:val="20"/>
        </w:rPr>
        <w:t>CQ</w:t>
      </w:r>
      <w:r w:rsidR="000F6F8B" w:rsidRPr="00931D97">
        <w:rPr>
          <w:rFonts w:cs="ＭＳ明朝" w:hint="eastAsia"/>
          <w:kern w:val="0"/>
          <w:sz w:val="20"/>
          <w:szCs w:val="20"/>
        </w:rPr>
        <w:t>当</w:t>
      </w:r>
      <w:r w:rsidR="003D5695" w:rsidRPr="00931D97">
        <w:rPr>
          <w:rFonts w:cs="ＭＳ明朝" w:hint="eastAsia"/>
          <w:kern w:val="0"/>
          <w:sz w:val="20"/>
          <w:szCs w:val="20"/>
        </w:rPr>
        <w:t>たり</w:t>
      </w:r>
      <w:r w:rsidR="003D5695" w:rsidRPr="00931D97">
        <w:rPr>
          <w:rFonts w:cs="ＭＳ明朝" w:hint="eastAsia"/>
          <w:kern w:val="0"/>
          <w:sz w:val="20"/>
          <w:szCs w:val="20"/>
        </w:rPr>
        <w:t>5</w:t>
      </w:r>
      <w:r w:rsidR="006A7C90" w:rsidRPr="00931D97">
        <w:rPr>
          <w:rFonts w:cs="ＭＳ明朝"/>
          <w:kern w:val="0"/>
          <w:sz w:val="20"/>
          <w:szCs w:val="20"/>
        </w:rPr>
        <w:t>0</w:t>
      </w:r>
      <w:r w:rsidR="001C5F97" w:rsidRPr="00931D97">
        <w:rPr>
          <w:rFonts w:cs="ＭＳ明朝" w:hint="eastAsia"/>
          <w:kern w:val="0"/>
          <w:sz w:val="20"/>
          <w:szCs w:val="20"/>
        </w:rPr>
        <w:t>,</w:t>
      </w:r>
      <w:r w:rsidR="006A7C90" w:rsidRPr="00931D97">
        <w:rPr>
          <w:rFonts w:cs="ＭＳ明朝"/>
          <w:kern w:val="0"/>
          <w:sz w:val="20"/>
          <w:szCs w:val="20"/>
        </w:rPr>
        <w:t>000</w:t>
      </w:r>
      <w:r w:rsidR="003D5695" w:rsidRPr="00931D97">
        <w:rPr>
          <w:rFonts w:hAnsi="ＭＳ 明朝" w:cs="ＭＳ明朝"/>
          <w:kern w:val="0"/>
          <w:sz w:val="20"/>
          <w:szCs w:val="20"/>
        </w:rPr>
        <w:t>円と</w:t>
      </w:r>
      <w:r w:rsidR="003D5695" w:rsidRPr="00931D97">
        <w:rPr>
          <w:rFonts w:hAnsi="ＭＳ 明朝" w:cs="ＭＳ明朝" w:hint="eastAsia"/>
          <w:kern w:val="0"/>
          <w:sz w:val="20"/>
          <w:szCs w:val="20"/>
        </w:rPr>
        <w:t>し、</w:t>
      </w:r>
      <w:r w:rsidR="00DB796E" w:rsidRPr="00931D97">
        <w:rPr>
          <w:rFonts w:hAnsi="ＭＳ 明朝" w:cs="ＭＳ明朝" w:hint="eastAsia"/>
          <w:kern w:val="0"/>
          <w:sz w:val="20"/>
          <w:szCs w:val="20"/>
        </w:rPr>
        <w:t>CQ</w:t>
      </w:r>
      <w:r w:rsidR="00DB796E" w:rsidRPr="00931D97">
        <w:rPr>
          <w:rFonts w:hAnsi="ＭＳ 明朝" w:cs="ＭＳ明朝" w:hint="eastAsia"/>
          <w:kern w:val="0"/>
          <w:sz w:val="20"/>
          <w:szCs w:val="20"/>
        </w:rPr>
        <w:t>数</w:t>
      </w:r>
      <w:r w:rsidR="007430F8" w:rsidRPr="00931D97">
        <w:rPr>
          <w:rFonts w:hAnsi="ＭＳ 明朝" w:cs="ＭＳ明朝"/>
          <w:kern w:val="0"/>
          <w:sz w:val="20"/>
          <w:szCs w:val="20"/>
        </w:rPr>
        <w:t>が</w:t>
      </w:r>
      <w:r w:rsidR="00BE0292" w:rsidRPr="00931D97">
        <w:rPr>
          <w:rFonts w:hAnsi="ＭＳ 明朝" w:cs="ＭＳ明朝" w:hint="eastAsia"/>
          <w:kern w:val="0"/>
          <w:sz w:val="20"/>
          <w:szCs w:val="20"/>
        </w:rPr>
        <w:t>10</w:t>
      </w:r>
      <w:r w:rsidR="00785FA3" w:rsidRPr="00931D97">
        <w:rPr>
          <w:rFonts w:hAnsi="ＭＳ 明朝" w:cs="ＭＳ明朝"/>
          <w:kern w:val="0"/>
          <w:sz w:val="20"/>
          <w:szCs w:val="20"/>
        </w:rPr>
        <w:t>件を超えた場合</w:t>
      </w:r>
      <w:r w:rsidR="006A7C90" w:rsidRPr="00931D97">
        <w:rPr>
          <w:rFonts w:hAnsi="ＭＳ 明朝" w:cs="ＭＳ明朝"/>
          <w:kern w:val="0"/>
          <w:sz w:val="20"/>
          <w:szCs w:val="20"/>
        </w:rPr>
        <w:t>は</w:t>
      </w:r>
      <w:r w:rsidR="003D5695" w:rsidRPr="00931D97">
        <w:rPr>
          <w:rFonts w:hAnsi="ＭＳ 明朝" w:cs="ＭＳ明朝" w:hint="eastAsia"/>
          <w:kern w:val="0"/>
          <w:sz w:val="20"/>
          <w:szCs w:val="20"/>
        </w:rPr>
        <w:t>1</w:t>
      </w:r>
      <w:r w:rsidR="00A823C4" w:rsidRPr="00931D97">
        <w:rPr>
          <w:rFonts w:hAnsi="ＭＳ 明朝" w:cs="ＭＳ明朝" w:hint="eastAsia"/>
          <w:kern w:val="0"/>
          <w:sz w:val="20"/>
          <w:szCs w:val="20"/>
        </w:rPr>
        <w:t>0</w:t>
      </w:r>
      <w:r w:rsidR="00785FA3" w:rsidRPr="00931D97">
        <w:rPr>
          <w:rFonts w:hAnsi="ＭＳ 明朝" w:cs="ＭＳ明朝"/>
          <w:kern w:val="0"/>
          <w:sz w:val="20"/>
          <w:szCs w:val="20"/>
        </w:rPr>
        <w:t>件ごと</w:t>
      </w:r>
      <w:r w:rsidR="007430F8" w:rsidRPr="00931D97">
        <w:rPr>
          <w:rFonts w:hAnsi="ＭＳ 明朝" w:cs="ＭＳ明朝"/>
          <w:kern w:val="0"/>
          <w:sz w:val="20"/>
          <w:szCs w:val="20"/>
        </w:rPr>
        <w:t>に</w:t>
      </w:r>
      <w:r w:rsidR="003D5695" w:rsidRPr="00931D97">
        <w:rPr>
          <w:rFonts w:hAnsi="ＭＳ 明朝" w:cs="ＭＳ明朝" w:hint="eastAsia"/>
          <w:kern w:val="0"/>
          <w:sz w:val="20"/>
          <w:szCs w:val="20"/>
        </w:rPr>
        <w:t>5</w:t>
      </w:r>
      <w:r w:rsidR="00A823C4" w:rsidRPr="00931D97">
        <w:rPr>
          <w:rFonts w:hAnsi="ＭＳ 明朝" w:cs="ＭＳ明朝" w:hint="eastAsia"/>
          <w:kern w:val="0"/>
          <w:sz w:val="20"/>
          <w:szCs w:val="20"/>
        </w:rPr>
        <w:t>0</w:t>
      </w:r>
      <w:r w:rsidR="00B23835" w:rsidRPr="00931D97">
        <w:rPr>
          <w:rFonts w:cs="ＭＳ明朝" w:hint="eastAsia"/>
          <w:kern w:val="0"/>
          <w:sz w:val="20"/>
          <w:szCs w:val="20"/>
        </w:rPr>
        <w:t>,000</w:t>
      </w:r>
      <w:r w:rsidR="007430F8" w:rsidRPr="00931D97">
        <w:rPr>
          <w:rFonts w:hAnsi="ＭＳ 明朝" w:cs="ＭＳ明朝"/>
          <w:kern w:val="0"/>
          <w:sz w:val="20"/>
          <w:szCs w:val="20"/>
        </w:rPr>
        <w:t>円</w:t>
      </w:r>
      <w:r w:rsidR="00785FA3" w:rsidRPr="00931D97">
        <w:rPr>
          <w:rFonts w:hAnsi="ＭＳ 明朝" w:cs="ＭＳ明朝"/>
          <w:kern w:val="0"/>
          <w:sz w:val="20"/>
          <w:szCs w:val="20"/>
        </w:rPr>
        <w:t>を加算</w:t>
      </w:r>
      <w:r w:rsidR="007430F8" w:rsidRPr="00931D97">
        <w:rPr>
          <w:rFonts w:hAnsi="ＭＳ 明朝" w:cs="ＭＳ明朝"/>
          <w:kern w:val="0"/>
          <w:sz w:val="20"/>
          <w:szCs w:val="20"/>
        </w:rPr>
        <w:t>する</w:t>
      </w:r>
      <w:r w:rsidR="00785FA3" w:rsidRPr="00931D97">
        <w:rPr>
          <w:rFonts w:hAnsi="ＭＳ 明朝" w:cs="ＭＳ明朝"/>
          <w:kern w:val="0"/>
          <w:sz w:val="20"/>
          <w:szCs w:val="20"/>
        </w:rPr>
        <w:t>。</w:t>
      </w:r>
      <w:r w:rsidR="00603176" w:rsidRPr="00931D97">
        <w:rPr>
          <w:rFonts w:hAnsi="ＭＳ 明朝" w:cs="ＭＳ明朝" w:hint="eastAsia"/>
          <w:kern w:val="0"/>
          <w:sz w:val="20"/>
          <w:szCs w:val="20"/>
        </w:rPr>
        <w:t>なお、スコープ検索等、</w:t>
      </w:r>
      <w:r w:rsidR="00603176" w:rsidRPr="00931D97">
        <w:rPr>
          <w:rFonts w:hAnsi="ＭＳ 明朝" w:cs="ＭＳ明朝" w:hint="eastAsia"/>
          <w:kern w:val="0"/>
          <w:sz w:val="20"/>
          <w:szCs w:val="20"/>
        </w:rPr>
        <w:t>CQ</w:t>
      </w:r>
      <w:r w:rsidR="00603176" w:rsidRPr="00931D97">
        <w:rPr>
          <w:rFonts w:hAnsi="ＭＳ 明朝" w:cs="ＭＳ明朝" w:hint="eastAsia"/>
          <w:kern w:val="0"/>
          <w:sz w:val="20"/>
          <w:szCs w:val="20"/>
        </w:rPr>
        <w:t>以外の検索も</w:t>
      </w:r>
      <w:r w:rsidR="00603176" w:rsidRPr="00931D97">
        <w:rPr>
          <w:rFonts w:hAnsi="ＭＳ 明朝" w:cs="ＭＳ明朝" w:hint="eastAsia"/>
          <w:kern w:val="0"/>
          <w:sz w:val="20"/>
          <w:szCs w:val="20"/>
        </w:rPr>
        <w:t>1</w:t>
      </w:r>
      <w:r w:rsidR="00603176" w:rsidRPr="00931D97">
        <w:rPr>
          <w:rFonts w:hAnsi="ＭＳ 明朝" w:cs="ＭＳ明朝" w:hint="eastAsia"/>
          <w:kern w:val="0"/>
          <w:sz w:val="20"/>
          <w:szCs w:val="20"/>
        </w:rPr>
        <w:t>テーマ</w:t>
      </w:r>
      <w:r w:rsidR="000F6F8B" w:rsidRPr="00931D97">
        <w:rPr>
          <w:rFonts w:hAnsi="ＭＳ 明朝" w:cs="ＭＳ明朝" w:hint="eastAsia"/>
          <w:kern w:val="0"/>
          <w:sz w:val="20"/>
          <w:szCs w:val="20"/>
        </w:rPr>
        <w:t>当</w:t>
      </w:r>
      <w:r w:rsidR="00603176" w:rsidRPr="00931D97">
        <w:rPr>
          <w:rFonts w:hAnsi="ＭＳ 明朝" w:cs="ＭＳ明朝" w:hint="eastAsia"/>
          <w:kern w:val="0"/>
          <w:sz w:val="20"/>
          <w:szCs w:val="20"/>
        </w:rPr>
        <w:t>たり</w:t>
      </w:r>
      <w:r w:rsidR="00603176" w:rsidRPr="00931D97">
        <w:rPr>
          <w:rFonts w:hAnsi="ＭＳ 明朝" w:cs="ＭＳ明朝" w:hint="eastAsia"/>
          <w:kern w:val="0"/>
          <w:sz w:val="20"/>
          <w:szCs w:val="20"/>
        </w:rPr>
        <w:t>1</w:t>
      </w:r>
      <w:r w:rsidR="00603176" w:rsidRPr="00931D97">
        <w:rPr>
          <w:rFonts w:hAnsi="ＭＳ 明朝" w:cs="ＭＳ明朝" w:hint="eastAsia"/>
          <w:kern w:val="0"/>
          <w:sz w:val="20"/>
          <w:szCs w:val="20"/>
        </w:rPr>
        <w:t>件と数える。</w:t>
      </w:r>
    </w:p>
    <w:p w14:paraId="0A403575" w14:textId="77777777" w:rsidR="00BA3D2F" w:rsidRPr="00931D97" w:rsidRDefault="00C677C8" w:rsidP="00CE0D25">
      <w:pPr>
        <w:ind w:leftChars="300" w:left="814" w:hangingChars="100" w:hanging="196"/>
        <w:rPr>
          <w:rFonts w:cs="ＭＳ明朝"/>
          <w:kern w:val="0"/>
          <w:sz w:val="20"/>
          <w:szCs w:val="20"/>
        </w:rPr>
      </w:pPr>
      <w:r>
        <w:rPr>
          <w:rFonts w:cs="ＭＳ明朝" w:hint="eastAsia"/>
          <w:kern w:val="0"/>
          <w:sz w:val="20"/>
          <w:szCs w:val="20"/>
        </w:rPr>
        <w:t>２．</w:t>
      </w:r>
      <w:r w:rsidR="00BA3D2F" w:rsidRPr="00BA3D2F">
        <w:rPr>
          <w:rFonts w:cs="ＭＳ明朝" w:hint="eastAsia"/>
          <w:kern w:val="0"/>
          <w:sz w:val="20"/>
          <w:szCs w:val="20"/>
        </w:rPr>
        <w:t>PubMed</w:t>
      </w:r>
      <w:r w:rsidR="00BA3D2F" w:rsidRPr="00BA3D2F">
        <w:rPr>
          <w:rFonts w:cs="ＭＳ明朝" w:hint="eastAsia"/>
          <w:kern w:val="0"/>
          <w:sz w:val="20"/>
          <w:szCs w:val="20"/>
        </w:rPr>
        <w:t>以外にデータベースを追加する場合は１</w:t>
      </w:r>
      <w:r w:rsidR="00BA3D2F" w:rsidRPr="00BA3D2F">
        <w:rPr>
          <w:rFonts w:cs="ＭＳ明朝" w:hint="eastAsia"/>
          <w:kern w:val="0"/>
          <w:sz w:val="20"/>
          <w:szCs w:val="20"/>
        </w:rPr>
        <w:t>DB</w:t>
      </w:r>
      <w:r w:rsidR="00BA3D2F" w:rsidRPr="00BA3D2F">
        <w:rPr>
          <w:rFonts w:cs="ＭＳ明朝" w:hint="eastAsia"/>
          <w:kern w:val="0"/>
          <w:sz w:val="20"/>
          <w:szCs w:val="20"/>
        </w:rPr>
        <w:t>につき</w:t>
      </w:r>
      <w:r w:rsidR="00BA3D2F" w:rsidRPr="00BA3D2F">
        <w:rPr>
          <w:rFonts w:cs="ＭＳ明朝" w:hint="eastAsia"/>
          <w:kern w:val="0"/>
          <w:sz w:val="20"/>
          <w:szCs w:val="20"/>
        </w:rPr>
        <w:t>10CQ</w:t>
      </w:r>
      <w:r w:rsidR="00BA3D2F" w:rsidRPr="00BA3D2F">
        <w:rPr>
          <w:rFonts w:cs="ＭＳ明朝" w:hint="eastAsia"/>
          <w:kern w:val="0"/>
          <w:sz w:val="20"/>
          <w:szCs w:val="20"/>
        </w:rPr>
        <w:t>毎に</w:t>
      </w:r>
      <w:r w:rsidR="00BA3D2F" w:rsidRPr="00BA3D2F">
        <w:rPr>
          <w:rFonts w:cs="ＭＳ明朝" w:hint="eastAsia"/>
          <w:kern w:val="0"/>
          <w:sz w:val="20"/>
          <w:szCs w:val="20"/>
        </w:rPr>
        <w:t>20,000</w:t>
      </w:r>
      <w:r w:rsidR="00BA3D2F" w:rsidRPr="00BA3D2F">
        <w:rPr>
          <w:rFonts w:cs="ＭＳ明朝" w:hint="eastAsia"/>
          <w:kern w:val="0"/>
          <w:sz w:val="20"/>
          <w:szCs w:val="20"/>
        </w:rPr>
        <w:t>円を加算する。</w:t>
      </w:r>
    </w:p>
    <w:p w14:paraId="5C4F6DB1" w14:textId="77777777" w:rsidR="0077244F" w:rsidRPr="00931D97" w:rsidRDefault="00C677C8" w:rsidP="00C677C8">
      <w:pPr>
        <w:ind w:leftChars="286" w:left="853" w:hangingChars="134" w:hanging="263"/>
        <w:rPr>
          <w:rFonts w:hAnsi="ＭＳ 明朝" w:cs="ＭＳ明朝"/>
          <w:kern w:val="0"/>
          <w:sz w:val="20"/>
          <w:szCs w:val="20"/>
        </w:rPr>
      </w:pPr>
      <w:r>
        <w:rPr>
          <w:rFonts w:hAnsi="ＭＳ 明朝" w:cs="ＭＳ明朝" w:hint="eastAsia"/>
          <w:kern w:val="0"/>
          <w:sz w:val="20"/>
          <w:szCs w:val="20"/>
        </w:rPr>
        <w:t>３．</w:t>
      </w:r>
      <w:r w:rsidR="00DB796E" w:rsidRPr="00931D97">
        <w:rPr>
          <w:rFonts w:hAnsi="ＭＳ 明朝" w:cs="ＭＳ明朝" w:hint="eastAsia"/>
          <w:kern w:val="0"/>
          <w:sz w:val="20"/>
          <w:szCs w:val="20"/>
        </w:rPr>
        <w:t>乙の担当者が</w:t>
      </w:r>
      <w:r w:rsidR="00DB796E" w:rsidRPr="00931D97">
        <w:rPr>
          <w:rFonts w:hAnsi="ＭＳ 明朝" w:cs="ＭＳ明朝"/>
          <w:kern w:val="0"/>
          <w:sz w:val="20"/>
          <w:szCs w:val="20"/>
        </w:rPr>
        <w:t>統括</w:t>
      </w:r>
      <w:r w:rsidR="006A7C90" w:rsidRPr="00931D97">
        <w:rPr>
          <w:rFonts w:hAnsi="ＭＳ 明朝" w:cs="ＭＳ明朝"/>
          <w:kern w:val="0"/>
          <w:sz w:val="20"/>
          <w:szCs w:val="20"/>
        </w:rPr>
        <w:t>委員会</w:t>
      </w:r>
      <w:r w:rsidR="000F6F8B" w:rsidRPr="00931D97">
        <w:rPr>
          <w:rFonts w:hAnsi="ＭＳ 明朝" w:cs="ＭＳ明朝" w:hint="eastAsia"/>
          <w:kern w:val="0"/>
          <w:sz w:val="20"/>
          <w:szCs w:val="20"/>
        </w:rPr>
        <w:t>又は</w:t>
      </w:r>
      <w:r w:rsidR="003175D4" w:rsidRPr="00931D97">
        <w:rPr>
          <w:rFonts w:hAnsi="ＭＳ 明朝" w:cs="ＭＳ明朝" w:hint="eastAsia"/>
          <w:kern w:val="0"/>
          <w:sz w:val="20"/>
          <w:szCs w:val="20"/>
        </w:rPr>
        <w:t>作成</w:t>
      </w:r>
      <w:r w:rsidR="00DB796E" w:rsidRPr="00931D97">
        <w:rPr>
          <w:rFonts w:hAnsi="ＭＳ 明朝" w:cs="ＭＳ明朝"/>
          <w:kern w:val="0"/>
          <w:sz w:val="20"/>
          <w:szCs w:val="20"/>
        </w:rPr>
        <w:t>委員会に</w:t>
      </w:r>
      <w:r w:rsidR="00DB796E" w:rsidRPr="00931D97">
        <w:rPr>
          <w:rFonts w:hAnsi="ＭＳ 明朝" w:cs="ＭＳ明朝" w:hint="eastAsia"/>
          <w:kern w:val="0"/>
          <w:sz w:val="20"/>
          <w:szCs w:val="20"/>
        </w:rPr>
        <w:t>出席する場合の</w:t>
      </w:r>
      <w:r w:rsidR="00DB796E" w:rsidRPr="00931D97">
        <w:rPr>
          <w:rFonts w:hAnsi="ＭＳ 明朝" w:cs="ＭＳ明朝"/>
          <w:kern w:val="0"/>
          <w:sz w:val="20"/>
          <w:szCs w:val="20"/>
        </w:rPr>
        <w:t>費用は</w:t>
      </w:r>
      <w:r w:rsidR="000F6F8B" w:rsidRPr="00931D97">
        <w:rPr>
          <w:rFonts w:hAnsi="ＭＳ 明朝" w:cs="ＭＳ明朝" w:hint="eastAsia"/>
          <w:kern w:val="0"/>
          <w:sz w:val="20"/>
          <w:szCs w:val="20"/>
        </w:rPr>
        <w:t>、</w:t>
      </w:r>
      <w:r w:rsidR="00DB796E" w:rsidRPr="00931D97">
        <w:rPr>
          <w:rFonts w:hAnsi="ＭＳ 明朝" w:cs="ＭＳ明朝"/>
          <w:kern w:val="0"/>
          <w:sz w:val="20"/>
          <w:szCs w:val="20"/>
        </w:rPr>
        <w:t>甲の</w:t>
      </w:r>
      <w:r w:rsidR="00B23835" w:rsidRPr="00931D97">
        <w:rPr>
          <w:rFonts w:hAnsi="ＭＳ 明朝" w:cs="ＭＳ明朝" w:hint="eastAsia"/>
          <w:kern w:val="0"/>
          <w:sz w:val="20"/>
          <w:szCs w:val="20"/>
        </w:rPr>
        <w:t>旅費規定により甲の</w:t>
      </w:r>
      <w:r w:rsidR="00DB796E" w:rsidRPr="00931D97">
        <w:rPr>
          <w:rFonts w:hAnsi="ＭＳ 明朝" w:cs="ＭＳ明朝"/>
          <w:kern w:val="0"/>
          <w:sz w:val="20"/>
          <w:szCs w:val="20"/>
        </w:rPr>
        <w:t>負担とする。</w:t>
      </w:r>
    </w:p>
    <w:p w14:paraId="6E30153C" w14:textId="2F824A16" w:rsidR="00A42081" w:rsidRDefault="00A42081" w:rsidP="00F91A4D">
      <w:pPr>
        <w:rPr>
          <w:rFonts w:cs="ＭＳ明朝"/>
          <w:kern w:val="0"/>
          <w:sz w:val="20"/>
          <w:szCs w:val="20"/>
        </w:rPr>
      </w:pPr>
    </w:p>
    <w:p w14:paraId="16971794" w14:textId="46A57026" w:rsidR="00F91A4D" w:rsidRPr="0029257F" w:rsidRDefault="00F91A4D" w:rsidP="00F91A4D">
      <w:pPr>
        <w:rPr>
          <w:rFonts w:cs="ＭＳ明朝"/>
          <w:kern w:val="0"/>
          <w:sz w:val="20"/>
          <w:szCs w:val="20"/>
        </w:rPr>
      </w:pPr>
      <w:r>
        <w:rPr>
          <w:rFonts w:cs="ＭＳ明朝" w:hint="eastAsia"/>
          <w:kern w:val="0"/>
          <w:sz w:val="20"/>
          <w:szCs w:val="20"/>
        </w:rPr>
        <w:t xml:space="preserve"> </w:t>
      </w:r>
      <w:r>
        <w:rPr>
          <w:rFonts w:cs="ＭＳ明朝"/>
          <w:kern w:val="0"/>
          <w:sz w:val="20"/>
          <w:szCs w:val="20"/>
        </w:rPr>
        <w:t xml:space="preserve">   </w:t>
      </w:r>
      <w:r w:rsidRPr="0029257F">
        <w:rPr>
          <w:rFonts w:cs="ＭＳ明朝" w:hint="eastAsia"/>
          <w:kern w:val="0"/>
          <w:sz w:val="20"/>
          <w:szCs w:val="20"/>
        </w:rPr>
        <w:t>検索担当の記載</w:t>
      </w:r>
    </w:p>
    <w:p w14:paraId="1146FFD0" w14:textId="24E7DA9A" w:rsidR="00F91A4D" w:rsidRPr="0029257F" w:rsidRDefault="00F91A4D" w:rsidP="00500ED2">
      <w:pPr>
        <w:pStyle w:val="ae"/>
        <w:numPr>
          <w:ilvl w:val="0"/>
          <w:numId w:val="8"/>
        </w:numPr>
        <w:ind w:leftChars="0"/>
        <w:rPr>
          <w:rFonts w:cs="ＭＳ明朝"/>
          <w:kern w:val="0"/>
          <w:sz w:val="20"/>
          <w:szCs w:val="20"/>
        </w:rPr>
      </w:pPr>
      <w:r w:rsidRPr="0029257F">
        <w:rPr>
          <w:rFonts w:cs="ＭＳ明朝" w:hint="eastAsia"/>
          <w:kern w:val="0"/>
          <w:sz w:val="20"/>
          <w:szCs w:val="20"/>
        </w:rPr>
        <w:t>甲は、完成したガイドライン内に</w:t>
      </w:r>
      <w:r w:rsidR="00512D2C" w:rsidRPr="0029257F">
        <w:rPr>
          <w:rFonts w:cs="ＭＳ明朝" w:hint="eastAsia"/>
          <w:kern w:val="0"/>
          <w:sz w:val="20"/>
          <w:szCs w:val="20"/>
        </w:rPr>
        <w:t>乙（</w:t>
      </w:r>
      <w:r w:rsidR="00500ED2" w:rsidRPr="0029257F">
        <w:rPr>
          <w:rFonts w:cs="ＭＳ明朝" w:hint="eastAsia"/>
          <w:kern w:val="0"/>
          <w:sz w:val="20"/>
          <w:szCs w:val="20"/>
        </w:rPr>
        <w:t>特定非営利活動法人</w:t>
      </w:r>
      <w:r w:rsidR="00500ED2" w:rsidRPr="0029257F">
        <w:rPr>
          <w:rFonts w:cs="ＭＳ明朝" w:hint="eastAsia"/>
          <w:kern w:val="0"/>
          <w:sz w:val="20"/>
          <w:szCs w:val="20"/>
        </w:rPr>
        <w:t xml:space="preserve"> </w:t>
      </w:r>
      <w:r w:rsidR="00512D2C" w:rsidRPr="0029257F">
        <w:rPr>
          <w:rFonts w:cs="ＭＳ明朝" w:hint="eastAsia"/>
          <w:kern w:val="0"/>
          <w:sz w:val="20"/>
          <w:szCs w:val="20"/>
        </w:rPr>
        <w:t>日本医学図書館協会）</w:t>
      </w:r>
      <w:r w:rsidR="006E6EB0" w:rsidRPr="0029257F">
        <w:rPr>
          <w:rFonts w:cs="ＭＳ明朝" w:hint="eastAsia"/>
          <w:kern w:val="0"/>
          <w:sz w:val="20"/>
          <w:szCs w:val="20"/>
        </w:rPr>
        <w:t>へ</w:t>
      </w:r>
      <w:r w:rsidR="00512D2C" w:rsidRPr="0029257F">
        <w:rPr>
          <w:rFonts w:cs="ＭＳ明朝" w:hint="eastAsia"/>
          <w:kern w:val="0"/>
          <w:sz w:val="20"/>
          <w:szCs w:val="20"/>
        </w:rPr>
        <w:t>文献検索を</w:t>
      </w:r>
      <w:r w:rsidR="006E6EB0" w:rsidRPr="0029257F">
        <w:rPr>
          <w:rFonts w:cs="ＭＳ明朝" w:hint="eastAsia"/>
          <w:kern w:val="0"/>
          <w:sz w:val="20"/>
          <w:szCs w:val="20"/>
        </w:rPr>
        <w:t>依頼したこと</w:t>
      </w:r>
      <w:r w:rsidR="00500ED2" w:rsidRPr="0029257F">
        <w:rPr>
          <w:rFonts w:cs="ＭＳ明朝" w:hint="eastAsia"/>
          <w:kern w:val="0"/>
          <w:sz w:val="20"/>
          <w:szCs w:val="20"/>
        </w:rPr>
        <w:t>を</w:t>
      </w:r>
      <w:r w:rsidRPr="0029257F">
        <w:rPr>
          <w:rFonts w:cs="ＭＳ明朝" w:hint="eastAsia"/>
          <w:kern w:val="0"/>
          <w:sz w:val="20"/>
          <w:szCs w:val="20"/>
        </w:rPr>
        <w:t>明記する。</w:t>
      </w:r>
    </w:p>
    <w:p w14:paraId="2009BD4A" w14:textId="41FB23E7" w:rsidR="00500ED2" w:rsidRPr="00500ED2" w:rsidRDefault="00500ED2" w:rsidP="00500ED2">
      <w:pPr>
        <w:rPr>
          <w:rFonts w:cs="ＭＳ明朝"/>
          <w:kern w:val="0"/>
          <w:sz w:val="20"/>
          <w:szCs w:val="20"/>
        </w:rPr>
      </w:pPr>
    </w:p>
    <w:p w14:paraId="4FD4A62A" w14:textId="5E6CD8D4" w:rsidR="00F91A4D" w:rsidRPr="00931D97" w:rsidRDefault="00F91A4D" w:rsidP="00F91A4D">
      <w:pPr>
        <w:rPr>
          <w:rFonts w:cs="ＭＳ明朝"/>
          <w:kern w:val="0"/>
          <w:sz w:val="20"/>
          <w:szCs w:val="20"/>
        </w:rPr>
      </w:pPr>
      <w:r>
        <w:rPr>
          <w:rFonts w:cs="ＭＳ明朝" w:hint="eastAsia"/>
          <w:kern w:val="0"/>
          <w:sz w:val="20"/>
          <w:szCs w:val="20"/>
        </w:rPr>
        <w:t xml:space="preserve">　</w:t>
      </w:r>
    </w:p>
    <w:p w14:paraId="45AB9B41" w14:textId="77777777" w:rsidR="00DE0BD7" w:rsidRPr="00931D97" w:rsidRDefault="00DE0BD7" w:rsidP="0077244F">
      <w:pPr>
        <w:rPr>
          <w:rFonts w:cs="ＭＳ明朝"/>
          <w:kern w:val="0"/>
          <w:sz w:val="20"/>
          <w:szCs w:val="20"/>
        </w:rPr>
      </w:pPr>
      <w:r w:rsidRPr="00931D97">
        <w:rPr>
          <w:rFonts w:cs="ＭＳ明朝" w:hint="eastAsia"/>
          <w:kern w:val="0"/>
          <w:sz w:val="20"/>
          <w:szCs w:val="20"/>
        </w:rPr>
        <w:t xml:space="preserve">　　請求</w:t>
      </w:r>
      <w:r w:rsidR="000F6F8B" w:rsidRPr="00931D97">
        <w:rPr>
          <w:rFonts w:cs="ＭＳ明朝" w:hint="eastAsia"/>
          <w:kern w:val="0"/>
          <w:sz w:val="20"/>
          <w:szCs w:val="20"/>
        </w:rPr>
        <w:t>及び</w:t>
      </w:r>
      <w:r w:rsidRPr="00931D97">
        <w:rPr>
          <w:rFonts w:cs="ＭＳ明朝" w:hint="eastAsia"/>
          <w:kern w:val="0"/>
          <w:sz w:val="20"/>
          <w:szCs w:val="20"/>
        </w:rPr>
        <w:t>支払</w:t>
      </w:r>
    </w:p>
    <w:p w14:paraId="636FDB36" w14:textId="77777777" w:rsidR="00DE0BD7" w:rsidRPr="00931D97" w:rsidRDefault="00DE0BD7" w:rsidP="00BA3D2F">
      <w:pPr>
        <w:ind w:leftChars="206" w:left="425" w:firstLineChars="72" w:firstLine="141"/>
        <w:rPr>
          <w:rFonts w:cs="ＭＳ明朝"/>
          <w:kern w:val="0"/>
          <w:sz w:val="20"/>
          <w:szCs w:val="20"/>
        </w:rPr>
      </w:pPr>
      <w:r w:rsidRPr="00931D97">
        <w:rPr>
          <w:rFonts w:cs="ＭＳ明朝" w:hint="eastAsia"/>
          <w:kern w:val="0"/>
          <w:sz w:val="20"/>
          <w:szCs w:val="20"/>
        </w:rPr>
        <w:t>乙は</w:t>
      </w:r>
      <w:r w:rsidR="008C5C3B" w:rsidRPr="00931D97">
        <w:rPr>
          <w:rFonts w:cs="ＭＳ明朝" w:hint="eastAsia"/>
          <w:kern w:val="0"/>
          <w:sz w:val="20"/>
          <w:szCs w:val="20"/>
        </w:rPr>
        <w:t>文献検索</w:t>
      </w:r>
      <w:r w:rsidR="003D5695" w:rsidRPr="00931D97">
        <w:rPr>
          <w:rFonts w:cs="ＭＳ明朝" w:hint="eastAsia"/>
          <w:kern w:val="0"/>
          <w:sz w:val="20"/>
          <w:szCs w:val="20"/>
        </w:rPr>
        <w:t>業務が完了し</w:t>
      </w:r>
      <w:r w:rsidR="003C20D2" w:rsidRPr="00931D97">
        <w:rPr>
          <w:rFonts w:cs="ＭＳ明朝" w:hint="eastAsia"/>
          <w:kern w:val="0"/>
          <w:sz w:val="20"/>
          <w:szCs w:val="20"/>
        </w:rPr>
        <w:t>4</w:t>
      </w:r>
      <w:r w:rsidR="003C20D2" w:rsidRPr="00931D97">
        <w:rPr>
          <w:rFonts w:cs="ＭＳ明朝" w:hint="eastAsia"/>
          <w:kern w:val="0"/>
          <w:sz w:val="20"/>
          <w:szCs w:val="20"/>
        </w:rPr>
        <w:t>か月が経過し</w:t>
      </w:r>
      <w:r w:rsidR="003D5695" w:rsidRPr="00931D97">
        <w:rPr>
          <w:rFonts w:cs="ＭＳ明朝" w:hint="eastAsia"/>
          <w:kern w:val="0"/>
          <w:sz w:val="20"/>
          <w:szCs w:val="20"/>
        </w:rPr>
        <w:t>た時点</w:t>
      </w:r>
      <w:r w:rsidR="003C20D2" w:rsidRPr="00931D97">
        <w:rPr>
          <w:rFonts w:cs="ＭＳ明朝" w:hint="eastAsia"/>
          <w:kern w:val="0"/>
          <w:sz w:val="20"/>
          <w:szCs w:val="20"/>
        </w:rPr>
        <w:t>、</w:t>
      </w:r>
      <w:r w:rsidR="0019402A" w:rsidRPr="00931D97">
        <w:rPr>
          <w:rFonts w:cs="ＭＳ明朝" w:hint="eastAsia"/>
          <w:kern w:val="0"/>
          <w:sz w:val="20"/>
          <w:szCs w:val="20"/>
        </w:rPr>
        <w:t>又</w:t>
      </w:r>
      <w:r w:rsidR="003C20D2" w:rsidRPr="00931D97">
        <w:rPr>
          <w:rFonts w:cs="ＭＳ明朝" w:hint="eastAsia"/>
          <w:kern w:val="0"/>
          <w:sz w:val="20"/>
          <w:szCs w:val="20"/>
        </w:rPr>
        <w:t>は最終の委員会が開催された後に</w:t>
      </w:r>
      <w:r w:rsidR="003D5695" w:rsidRPr="00931D97">
        <w:rPr>
          <w:rFonts w:cs="ＭＳ明朝" w:hint="eastAsia"/>
          <w:kern w:val="0"/>
          <w:sz w:val="20"/>
          <w:szCs w:val="20"/>
        </w:rPr>
        <w:t>甲へ費用を</w:t>
      </w:r>
      <w:r w:rsidRPr="00931D97">
        <w:rPr>
          <w:rFonts w:cs="ＭＳ明朝" w:hint="eastAsia"/>
          <w:kern w:val="0"/>
          <w:sz w:val="20"/>
          <w:szCs w:val="20"/>
        </w:rPr>
        <w:t>請求し、甲は</w:t>
      </w:r>
      <w:r w:rsidR="008C5C3B" w:rsidRPr="00931D97">
        <w:rPr>
          <w:rFonts w:cs="ＭＳ明朝" w:hint="eastAsia"/>
          <w:kern w:val="0"/>
          <w:sz w:val="20"/>
          <w:szCs w:val="20"/>
        </w:rPr>
        <w:t>請求</w:t>
      </w:r>
      <w:r w:rsidR="003D5695" w:rsidRPr="00931D97">
        <w:rPr>
          <w:rFonts w:cs="ＭＳ明朝" w:hint="eastAsia"/>
          <w:kern w:val="0"/>
          <w:sz w:val="20"/>
          <w:szCs w:val="20"/>
        </w:rPr>
        <w:t>月の翌月末日までに支払うこととする</w:t>
      </w:r>
      <w:r w:rsidRPr="00931D97">
        <w:rPr>
          <w:rFonts w:cs="ＭＳ明朝" w:hint="eastAsia"/>
          <w:kern w:val="0"/>
          <w:sz w:val="20"/>
          <w:szCs w:val="20"/>
        </w:rPr>
        <w:t>。</w:t>
      </w:r>
    </w:p>
    <w:p w14:paraId="55399536" w14:textId="77777777" w:rsidR="00DE0BD7" w:rsidRPr="00931D97" w:rsidRDefault="00DE0BD7" w:rsidP="003D5695">
      <w:pPr>
        <w:ind w:left="1095"/>
        <w:rPr>
          <w:rFonts w:cs="ＭＳ明朝"/>
          <w:kern w:val="0"/>
          <w:sz w:val="20"/>
          <w:szCs w:val="20"/>
        </w:rPr>
      </w:pPr>
    </w:p>
    <w:p w14:paraId="1D1E165B" w14:textId="77777777" w:rsidR="006F569C" w:rsidRPr="00931D97" w:rsidRDefault="006F569C" w:rsidP="006F569C">
      <w:pPr>
        <w:rPr>
          <w:rFonts w:cs="ＭＳ明朝"/>
          <w:kern w:val="0"/>
          <w:sz w:val="20"/>
          <w:szCs w:val="20"/>
        </w:rPr>
      </w:pPr>
      <w:r w:rsidRPr="00931D97">
        <w:rPr>
          <w:rFonts w:cs="ＭＳ明朝" w:hint="eastAsia"/>
          <w:kern w:val="0"/>
          <w:sz w:val="20"/>
          <w:szCs w:val="20"/>
        </w:rPr>
        <w:t xml:space="preserve">　　ガイドライン</w:t>
      </w:r>
      <w:r w:rsidR="003D5695" w:rsidRPr="00931D97">
        <w:rPr>
          <w:rFonts w:cs="ＭＳ明朝" w:hint="eastAsia"/>
          <w:kern w:val="0"/>
          <w:sz w:val="20"/>
          <w:szCs w:val="20"/>
        </w:rPr>
        <w:t>の</w:t>
      </w:r>
      <w:r w:rsidRPr="00931D97">
        <w:rPr>
          <w:rFonts w:cs="ＭＳ明朝" w:hint="eastAsia"/>
          <w:kern w:val="0"/>
          <w:sz w:val="20"/>
          <w:szCs w:val="20"/>
        </w:rPr>
        <w:t>寄贈</w:t>
      </w:r>
    </w:p>
    <w:p w14:paraId="264C5D74" w14:textId="7ECFA0C2" w:rsidR="00FD2547" w:rsidRDefault="0077244F" w:rsidP="00B77D0D">
      <w:pPr>
        <w:rPr>
          <w:rFonts w:hAnsi="ＭＳ 明朝" w:cs="ＭＳ明朝"/>
          <w:kern w:val="0"/>
          <w:sz w:val="20"/>
          <w:szCs w:val="20"/>
        </w:rPr>
      </w:pPr>
      <w:r w:rsidRPr="00931D97">
        <w:rPr>
          <w:rFonts w:cs="ＭＳ明朝" w:hint="eastAsia"/>
          <w:kern w:val="0"/>
          <w:sz w:val="20"/>
          <w:szCs w:val="20"/>
        </w:rPr>
        <w:t xml:space="preserve">　　</w:t>
      </w:r>
      <w:r w:rsidR="006F569C" w:rsidRPr="00931D97">
        <w:rPr>
          <w:rFonts w:cs="ＭＳ明朝" w:hint="eastAsia"/>
          <w:kern w:val="0"/>
          <w:sz w:val="20"/>
          <w:szCs w:val="20"/>
        </w:rPr>
        <w:t xml:space="preserve">　</w:t>
      </w:r>
      <w:r w:rsidR="006F569C" w:rsidRPr="00931D97">
        <w:rPr>
          <w:rFonts w:cs="ＭＳ明朝" w:hint="eastAsia"/>
          <w:kern w:val="0"/>
          <w:sz w:val="20"/>
          <w:szCs w:val="20"/>
        </w:rPr>
        <w:t xml:space="preserve"> </w:t>
      </w:r>
      <w:r w:rsidRPr="00931D97">
        <w:rPr>
          <w:rFonts w:cs="ＭＳ明朝" w:hint="eastAsia"/>
          <w:kern w:val="0"/>
          <w:sz w:val="20"/>
          <w:szCs w:val="20"/>
        </w:rPr>
        <w:t>甲は</w:t>
      </w:r>
      <w:r w:rsidR="006F569C" w:rsidRPr="00931D97">
        <w:rPr>
          <w:rFonts w:hAnsi="ＭＳ 明朝" w:cs="ＭＳ明朝" w:hint="eastAsia"/>
          <w:kern w:val="0"/>
          <w:sz w:val="20"/>
          <w:szCs w:val="20"/>
        </w:rPr>
        <w:t>完成し</w:t>
      </w:r>
      <w:r w:rsidR="00C27611" w:rsidRPr="00931D97">
        <w:rPr>
          <w:rFonts w:hAnsi="ＭＳ 明朝" w:cs="ＭＳ明朝"/>
          <w:kern w:val="0"/>
          <w:sz w:val="20"/>
          <w:szCs w:val="20"/>
        </w:rPr>
        <w:t>たガイドラインを</w:t>
      </w:r>
      <w:r w:rsidRPr="00931D97">
        <w:rPr>
          <w:rFonts w:hAnsi="ＭＳ 明朝" w:cs="ＭＳ明朝" w:hint="eastAsia"/>
          <w:kern w:val="0"/>
          <w:sz w:val="20"/>
          <w:szCs w:val="20"/>
        </w:rPr>
        <w:t>乙</w:t>
      </w:r>
      <w:r w:rsidR="003175D4" w:rsidRPr="00931D97">
        <w:rPr>
          <w:rFonts w:hAnsi="ＭＳ 明朝" w:cs="ＭＳ明朝" w:hint="eastAsia"/>
          <w:kern w:val="0"/>
          <w:sz w:val="20"/>
          <w:szCs w:val="20"/>
        </w:rPr>
        <w:t>及び検索担当者</w:t>
      </w:r>
      <w:r w:rsidRPr="00931D97">
        <w:rPr>
          <w:rFonts w:hAnsi="ＭＳ 明朝" w:cs="ＭＳ明朝" w:hint="eastAsia"/>
          <w:kern w:val="0"/>
          <w:sz w:val="20"/>
          <w:szCs w:val="20"/>
        </w:rPr>
        <w:t>に</w:t>
      </w:r>
      <w:r w:rsidR="0027164D" w:rsidRPr="00931D97">
        <w:rPr>
          <w:rFonts w:hAnsi="ＭＳ 明朝" w:cs="ＭＳ明朝" w:hint="eastAsia"/>
          <w:kern w:val="0"/>
          <w:sz w:val="20"/>
          <w:szCs w:val="20"/>
        </w:rPr>
        <w:t>各１部</w:t>
      </w:r>
      <w:r w:rsidR="00C27611" w:rsidRPr="00931D97">
        <w:rPr>
          <w:rFonts w:hAnsi="ＭＳ 明朝" w:cs="ＭＳ明朝"/>
          <w:kern w:val="0"/>
          <w:sz w:val="20"/>
          <w:szCs w:val="20"/>
        </w:rPr>
        <w:t>寄贈</w:t>
      </w:r>
      <w:r w:rsidRPr="00931D97">
        <w:rPr>
          <w:rFonts w:hAnsi="ＭＳ 明朝" w:cs="ＭＳ明朝" w:hint="eastAsia"/>
          <w:kern w:val="0"/>
          <w:sz w:val="20"/>
          <w:szCs w:val="20"/>
        </w:rPr>
        <w:t>する。</w:t>
      </w:r>
    </w:p>
    <w:p w14:paraId="100350E9" w14:textId="7981938F" w:rsidR="00F91A4D" w:rsidRPr="00931D97" w:rsidRDefault="00F91A4D" w:rsidP="00B77D0D">
      <w:pPr>
        <w:rPr>
          <w:rFonts w:hAnsi="ＭＳ 明朝" w:cs="ＭＳ明朝"/>
          <w:kern w:val="0"/>
          <w:sz w:val="20"/>
          <w:szCs w:val="20"/>
        </w:rPr>
      </w:pPr>
    </w:p>
    <w:sectPr w:rsidR="00F91A4D" w:rsidRPr="00931D97" w:rsidSect="00BC3B34">
      <w:pgSz w:w="11907" w:h="16840" w:code="9"/>
      <w:pgMar w:top="1985" w:right="1701" w:bottom="1701" w:left="1701" w:header="720" w:footer="720" w:gutter="0"/>
      <w:cols w:space="420"/>
      <w:noEndnote/>
      <w:docGrid w:type="linesAndChars" w:linePitch="290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9F95" w14:textId="77777777" w:rsidR="00095A02" w:rsidRDefault="00095A02" w:rsidP="007814FD">
      <w:r>
        <w:separator/>
      </w:r>
    </w:p>
  </w:endnote>
  <w:endnote w:type="continuationSeparator" w:id="0">
    <w:p w14:paraId="40069ED5" w14:textId="77777777" w:rsidR="00095A02" w:rsidRDefault="00095A02" w:rsidP="0078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D44B" w14:textId="77777777" w:rsidR="00095A02" w:rsidRDefault="00095A02" w:rsidP="007814FD">
      <w:r>
        <w:separator/>
      </w:r>
    </w:p>
  </w:footnote>
  <w:footnote w:type="continuationSeparator" w:id="0">
    <w:p w14:paraId="469C0EDD" w14:textId="77777777" w:rsidR="00095A02" w:rsidRDefault="00095A02" w:rsidP="00781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7C6B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054BB"/>
    <w:multiLevelType w:val="hybridMultilevel"/>
    <w:tmpl w:val="5E569314"/>
    <w:lvl w:ilvl="0" w:tplc="FCC0E7BA">
      <w:start w:val="1"/>
      <w:numFmt w:val="decimal"/>
      <w:lvlText w:val="%1)"/>
      <w:lvlJc w:val="left"/>
      <w:pPr>
        <w:tabs>
          <w:tab w:val="num" w:pos="1698"/>
        </w:tabs>
        <w:ind w:left="16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78"/>
        </w:tabs>
        <w:ind w:left="21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98"/>
        </w:tabs>
        <w:ind w:left="25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8"/>
        </w:tabs>
        <w:ind w:left="30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8"/>
        </w:tabs>
        <w:ind w:left="34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8"/>
        </w:tabs>
        <w:ind w:left="38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8"/>
        </w:tabs>
        <w:ind w:left="42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8"/>
        </w:tabs>
        <w:ind w:left="46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8"/>
        </w:tabs>
        <w:ind w:left="5118" w:hanging="420"/>
      </w:pPr>
    </w:lvl>
  </w:abstractNum>
  <w:abstractNum w:abstractNumId="2" w15:restartNumberingAfterBreak="0">
    <w:nsid w:val="25A02111"/>
    <w:multiLevelType w:val="hybridMultilevel"/>
    <w:tmpl w:val="F4E82AFE"/>
    <w:lvl w:ilvl="0" w:tplc="C6008E90">
      <w:start w:val="1"/>
      <w:numFmt w:val="decimalFullWidth"/>
      <w:lvlText w:val="%1．"/>
      <w:lvlJc w:val="left"/>
      <w:pPr>
        <w:ind w:left="1007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3" w15:restartNumberingAfterBreak="0">
    <w:nsid w:val="31681040"/>
    <w:multiLevelType w:val="hybridMultilevel"/>
    <w:tmpl w:val="F1AA9DB0"/>
    <w:lvl w:ilvl="0" w:tplc="D630711E">
      <w:start w:val="1"/>
      <w:numFmt w:val="decimalFullWidth"/>
      <w:lvlText w:val="%1．"/>
      <w:lvlJc w:val="left"/>
      <w:pPr>
        <w:ind w:left="-65" w:hanging="2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8" w:hanging="420"/>
      </w:pPr>
    </w:lvl>
    <w:lvl w:ilvl="3" w:tplc="0409000F" w:tentative="1">
      <w:start w:val="1"/>
      <w:numFmt w:val="decimal"/>
      <w:lvlText w:val="%4."/>
      <w:lvlJc w:val="left"/>
      <w:pPr>
        <w:ind w:left="1448" w:hanging="420"/>
      </w:pPr>
    </w:lvl>
    <w:lvl w:ilvl="4" w:tplc="04090017" w:tentative="1">
      <w:start w:val="1"/>
      <w:numFmt w:val="aiueoFullWidth"/>
      <w:lvlText w:val="(%5)"/>
      <w:lvlJc w:val="left"/>
      <w:pPr>
        <w:ind w:left="18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8" w:hanging="420"/>
      </w:pPr>
    </w:lvl>
    <w:lvl w:ilvl="6" w:tplc="0409000F" w:tentative="1">
      <w:start w:val="1"/>
      <w:numFmt w:val="decimal"/>
      <w:lvlText w:val="%7."/>
      <w:lvlJc w:val="left"/>
      <w:pPr>
        <w:ind w:left="2708" w:hanging="420"/>
      </w:pPr>
    </w:lvl>
    <w:lvl w:ilvl="7" w:tplc="04090017" w:tentative="1">
      <w:start w:val="1"/>
      <w:numFmt w:val="aiueoFullWidth"/>
      <w:lvlText w:val="(%8)"/>
      <w:lvlJc w:val="left"/>
      <w:pPr>
        <w:ind w:left="31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8" w:hanging="420"/>
      </w:pPr>
    </w:lvl>
  </w:abstractNum>
  <w:abstractNum w:abstractNumId="4" w15:restartNumberingAfterBreak="0">
    <w:nsid w:val="55710642"/>
    <w:multiLevelType w:val="hybridMultilevel"/>
    <w:tmpl w:val="7A769D5C"/>
    <w:lvl w:ilvl="0" w:tplc="B11E4848">
      <w:start w:val="1"/>
      <w:numFmt w:val="decimalFullWidth"/>
      <w:lvlText w:val="%1．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8A61081"/>
    <w:multiLevelType w:val="hybridMultilevel"/>
    <w:tmpl w:val="E3BC2162"/>
    <w:lvl w:ilvl="0" w:tplc="1D001286">
      <w:start w:val="1"/>
      <w:numFmt w:val="decimalFullWidth"/>
      <w:lvlText w:val="%1．"/>
      <w:lvlJc w:val="left"/>
      <w:pPr>
        <w:ind w:left="10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6" w15:restartNumberingAfterBreak="0">
    <w:nsid w:val="59A713E0"/>
    <w:multiLevelType w:val="hybridMultilevel"/>
    <w:tmpl w:val="12546560"/>
    <w:lvl w:ilvl="0" w:tplc="7924CEAC">
      <w:start w:val="1"/>
      <w:numFmt w:val="ideographTraditional"/>
      <w:lvlText w:val="（%1）"/>
      <w:lvlJc w:val="left"/>
      <w:pPr>
        <w:tabs>
          <w:tab w:val="num" w:pos="4548"/>
        </w:tabs>
        <w:ind w:left="4548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68"/>
        </w:tabs>
        <w:ind w:left="46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88"/>
        </w:tabs>
        <w:ind w:left="50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08"/>
        </w:tabs>
        <w:ind w:left="55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928"/>
        </w:tabs>
        <w:ind w:left="59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48"/>
        </w:tabs>
        <w:ind w:left="63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88"/>
        </w:tabs>
        <w:ind w:left="71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608"/>
        </w:tabs>
        <w:ind w:left="7608" w:hanging="420"/>
      </w:pPr>
    </w:lvl>
  </w:abstractNum>
  <w:abstractNum w:abstractNumId="7" w15:restartNumberingAfterBreak="0">
    <w:nsid w:val="63200897"/>
    <w:multiLevelType w:val="hybridMultilevel"/>
    <w:tmpl w:val="8BE2F928"/>
    <w:lvl w:ilvl="0" w:tplc="8C20181E">
      <w:start w:val="2"/>
      <w:numFmt w:val="decimalFullWidth"/>
      <w:lvlText w:val="%1．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num w:numId="1" w16cid:durableId="1269194199">
    <w:abstractNumId w:val="1"/>
  </w:num>
  <w:num w:numId="2" w16cid:durableId="479079770">
    <w:abstractNumId w:val="4"/>
  </w:num>
  <w:num w:numId="3" w16cid:durableId="1585257220">
    <w:abstractNumId w:val="6"/>
  </w:num>
  <w:num w:numId="4" w16cid:durableId="484245821">
    <w:abstractNumId w:val="0"/>
  </w:num>
  <w:num w:numId="5" w16cid:durableId="1238975969">
    <w:abstractNumId w:val="2"/>
  </w:num>
  <w:num w:numId="6" w16cid:durableId="1525054583">
    <w:abstractNumId w:val="3"/>
  </w:num>
  <w:num w:numId="7" w16cid:durableId="1451048761">
    <w:abstractNumId w:val="7"/>
  </w:num>
  <w:num w:numId="8" w16cid:durableId="1160922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11"/>
    <w:rsid w:val="0001756E"/>
    <w:rsid w:val="00026682"/>
    <w:rsid w:val="000405C6"/>
    <w:rsid w:val="0004343B"/>
    <w:rsid w:val="00054E28"/>
    <w:rsid w:val="00067319"/>
    <w:rsid w:val="00095A02"/>
    <w:rsid w:val="000D0D88"/>
    <w:rsid w:val="000D6DC5"/>
    <w:rsid w:val="000E5367"/>
    <w:rsid w:val="000F31A4"/>
    <w:rsid w:val="000F6244"/>
    <w:rsid w:val="000F6F8B"/>
    <w:rsid w:val="00101128"/>
    <w:rsid w:val="00114D78"/>
    <w:rsid w:val="00117D1A"/>
    <w:rsid w:val="00122ECD"/>
    <w:rsid w:val="001365EC"/>
    <w:rsid w:val="001450F5"/>
    <w:rsid w:val="001766BD"/>
    <w:rsid w:val="0019402A"/>
    <w:rsid w:val="001A4749"/>
    <w:rsid w:val="001C5F97"/>
    <w:rsid w:val="001E2809"/>
    <w:rsid w:val="001E7CD0"/>
    <w:rsid w:val="0020334A"/>
    <w:rsid w:val="002104CA"/>
    <w:rsid w:val="00233D9D"/>
    <w:rsid w:val="0027164D"/>
    <w:rsid w:val="0029257F"/>
    <w:rsid w:val="002A35FB"/>
    <w:rsid w:val="002B5228"/>
    <w:rsid w:val="002B5D78"/>
    <w:rsid w:val="002D0390"/>
    <w:rsid w:val="002D3571"/>
    <w:rsid w:val="002F5759"/>
    <w:rsid w:val="00300935"/>
    <w:rsid w:val="00310AE4"/>
    <w:rsid w:val="003175D4"/>
    <w:rsid w:val="00355DFD"/>
    <w:rsid w:val="0035720D"/>
    <w:rsid w:val="0037782F"/>
    <w:rsid w:val="0038332E"/>
    <w:rsid w:val="0038478B"/>
    <w:rsid w:val="003A3B10"/>
    <w:rsid w:val="003C20D2"/>
    <w:rsid w:val="003C49F3"/>
    <w:rsid w:val="003C631C"/>
    <w:rsid w:val="003D5695"/>
    <w:rsid w:val="003F645B"/>
    <w:rsid w:val="004170D4"/>
    <w:rsid w:val="00423A8B"/>
    <w:rsid w:val="0043000E"/>
    <w:rsid w:val="00437B22"/>
    <w:rsid w:val="0044772C"/>
    <w:rsid w:val="004576EF"/>
    <w:rsid w:val="0046259B"/>
    <w:rsid w:val="004654CF"/>
    <w:rsid w:val="00476C8C"/>
    <w:rsid w:val="00481D67"/>
    <w:rsid w:val="00494CE4"/>
    <w:rsid w:val="00494E2A"/>
    <w:rsid w:val="004967BC"/>
    <w:rsid w:val="004A0C3E"/>
    <w:rsid w:val="004B16E8"/>
    <w:rsid w:val="004B7A84"/>
    <w:rsid w:val="004C48A7"/>
    <w:rsid w:val="004E58AA"/>
    <w:rsid w:val="004E67D3"/>
    <w:rsid w:val="00500ED2"/>
    <w:rsid w:val="005023D6"/>
    <w:rsid w:val="00512D2C"/>
    <w:rsid w:val="00516761"/>
    <w:rsid w:val="00522F5C"/>
    <w:rsid w:val="00523F71"/>
    <w:rsid w:val="00544D5C"/>
    <w:rsid w:val="00550B13"/>
    <w:rsid w:val="005604E1"/>
    <w:rsid w:val="00564F58"/>
    <w:rsid w:val="0057164A"/>
    <w:rsid w:val="005747BA"/>
    <w:rsid w:val="005772FE"/>
    <w:rsid w:val="00593499"/>
    <w:rsid w:val="005B0B63"/>
    <w:rsid w:val="005D5811"/>
    <w:rsid w:val="005E0076"/>
    <w:rsid w:val="005F6CEA"/>
    <w:rsid w:val="00603176"/>
    <w:rsid w:val="00625B66"/>
    <w:rsid w:val="0063439B"/>
    <w:rsid w:val="00641E33"/>
    <w:rsid w:val="006443E1"/>
    <w:rsid w:val="0065196C"/>
    <w:rsid w:val="006623FC"/>
    <w:rsid w:val="006632D6"/>
    <w:rsid w:val="00681741"/>
    <w:rsid w:val="006A40E6"/>
    <w:rsid w:val="006A5230"/>
    <w:rsid w:val="006A5899"/>
    <w:rsid w:val="006A7C90"/>
    <w:rsid w:val="006D13B2"/>
    <w:rsid w:val="006E6EB0"/>
    <w:rsid w:val="006F2259"/>
    <w:rsid w:val="006F569C"/>
    <w:rsid w:val="00703FA0"/>
    <w:rsid w:val="00706836"/>
    <w:rsid w:val="00713E41"/>
    <w:rsid w:val="00716770"/>
    <w:rsid w:val="007301B8"/>
    <w:rsid w:val="00731D37"/>
    <w:rsid w:val="007430F8"/>
    <w:rsid w:val="007516DF"/>
    <w:rsid w:val="00770E68"/>
    <w:rsid w:val="007714DA"/>
    <w:rsid w:val="0077244F"/>
    <w:rsid w:val="007814FD"/>
    <w:rsid w:val="007856DF"/>
    <w:rsid w:val="00785FA3"/>
    <w:rsid w:val="00797C65"/>
    <w:rsid w:val="007A2249"/>
    <w:rsid w:val="007C0B7A"/>
    <w:rsid w:val="007C3A89"/>
    <w:rsid w:val="007C5262"/>
    <w:rsid w:val="00813811"/>
    <w:rsid w:val="008161B9"/>
    <w:rsid w:val="00821FA2"/>
    <w:rsid w:val="00826592"/>
    <w:rsid w:val="00836F35"/>
    <w:rsid w:val="00854E2F"/>
    <w:rsid w:val="00861F3F"/>
    <w:rsid w:val="00875278"/>
    <w:rsid w:val="008844DA"/>
    <w:rsid w:val="00890EB6"/>
    <w:rsid w:val="008C5C3B"/>
    <w:rsid w:val="008E67A3"/>
    <w:rsid w:val="008E733C"/>
    <w:rsid w:val="008F541D"/>
    <w:rsid w:val="008F56C2"/>
    <w:rsid w:val="00931D97"/>
    <w:rsid w:val="00954C1F"/>
    <w:rsid w:val="00956B76"/>
    <w:rsid w:val="00975B8C"/>
    <w:rsid w:val="009A143C"/>
    <w:rsid w:val="009A1D49"/>
    <w:rsid w:val="009A57B3"/>
    <w:rsid w:val="009B4E8E"/>
    <w:rsid w:val="009C00A4"/>
    <w:rsid w:val="009D088B"/>
    <w:rsid w:val="009E2385"/>
    <w:rsid w:val="00A0510D"/>
    <w:rsid w:val="00A42081"/>
    <w:rsid w:val="00A47303"/>
    <w:rsid w:val="00A51C3B"/>
    <w:rsid w:val="00A81A10"/>
    <w:rsid w:val="00A823C4"/>
    <w:rsid w:val="00AB59E8"/>
    <w:rsid w:val="00AD2BDC"/>
    <w:rsid w:val="00AD4077"/>
    <w:rsid w:val="00B143C0"/>
    <w:rsid w:val="00B23835"/>
    <w:rsid w:val="00B2521E"/>
    <w:rsid w:val="00B71FCA"/>
    <w:rsid w:val="00B75C5D"/>
    <w:rsid w:val="00B766CF"/>
    <w:rsid w:val="00B77D0D"/>
    <w:rsid w:val="00BA3D2F"/>
    <w:rsid w:val="00BA6B87"/>
    <w:rsid w:val="00BB7100"/>
    <w:rsid w:val="00BC3B34"/>
    <w:rsid w:val="00BC684F"/>
    <w:rsid w:val="00BD430E"/>
    <w:rsid w:val="00BD4FC3"/>
    <w:rsid w:val="00BD7B7B"/>
    <w:rsid w:val="00BE0292"/>
    <w:rsid w:val="00BF4F4D"/>
    <w:rsid w:val="00BF5FC6"/>
    <w:rsid w:val="00C00CA6"/>
    <w:rsid w:val="00C026AE"/>
    <w:rsid w:val="00C02DAD"/>
    <w:rsid w:val="00C27611"/>
    <w:rsid w:val="00C64AF9"/>
    <w:rsid w:val="00C677C8"/>
    <w:rsid w:val="00C76050"/>
    <w:rsid w:val="00CD3383"/>
    <w:rsid w:val="00CE0D25"/>
    <w:rsid w:val="00D13B2D"/>
    <w:rsid w:val="00D32541"/>
    <w:rsid w:val="00D441B0"/>
    <w:rsid w:val="00D45486"/>
    <w:rsid w:val="00D81882"/>
    <w:rsid w:val="00DA0B47"/>
    <w:rsid w:val="00DA3BB2"/>
    <w:rsid w:val="00DB1D5A"/>
    <w:rsid w:val="00DB6133"/>
    <w:rsid w:val="00DB796E"/>
    <w:rsid w:val="00DC3278"/>
    <w:rsid w:val="00DD7EB5"/>
    <w:rsid w:val="00DE0BD7"/>
    <w:rsid w:val="00DF5FF6"/>
    <w:rsid w:val="00E13D92"/>
    <w:rsid w:val="00E165C8"/>
    <w:rsid w:val="00E258A5"/>
    <w:rsid w:val="00E5376D"/>
    <w:rsid w:val="00E57098"/>
    <w:rsid w:val="00E67069"/>
    <w:rsid w:val="00EC4FD2"/>
    <w:rsid w:val="00EE11F3"/>
    <w:rsid w:val="00EF1199"/>
    <w:rsid w:val="00EF37B5"/>
    <w:rsid w:val="00EF4954"/>
    <w:rsid w:val="00F01DDE"/>
    <w:rsid w:val="00F213AF"/>
    <w:rsid w:val="00F2445F"/>
    <w:rsid w:val="00F3276A"/>
    <w:rsid w:val="00F33AC7"/>
    <w:rsid w:val="00F50D47"/>
    <w:rsid w:val="00F52B8B"/>
    <w:rsid w:val="00F6395A"/>
    <w:rsid w:val="00F83549"/>
    <w:rsid w:val="00F91A4D"/>
    <w:rsid w:val="00F9237F"/>
    <w:rsid w:val="00FA0762"/>
    <w:rsid w:val="00FA2388"/>
    <w:rsid w:val="00FB2A3E"/>
    <w:rsid w:val="00FC7FD8"/>
    <w:rsid w:val="00FD2547"/>
    <w:rsid w:val="00FE09EE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132E7"/>
  <w15:chartTrackingRefBased/>
  <w15:docId w15:val="{6D6213FC-EAE8-4DAA-B175-4FDFA71A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6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14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814FD"/>
    <w:rPr>
      <w:kern w:val="2"/>
      <w:sz w:val="21"/>
      <w:szCs w:val="24"/>
    </w:rPr>
  </w:style>
  <w:style w:type="paragraph" w:styleId="a5">
    <w:name w:val="footer"/>
    <w:basedOn w:val="a"/>
    <w:link w:val="a6"/>
    <w:rsid w:val="007814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814FD"/>
    <w:rPr>
      <w:kern w:val="2"/>
      <w:sz w:val="21"/>
      <w:szCs w:val="24"/>
    </w:rPr>
  </w:style>
  <w:style w:type="character" w:customStyle="1" w:styleId="apple-converted-space">
    <w:name w:val="apple-converted-space"/>
    <w:rsid w:val="00FD2547"/>
  </w:style>
  <w:style w:type="character" w:styleId="a7">
    <w:name w:val="annotation reference"/>
    <w:uiPriority w:val="99"/>
    <w:semiHidden/>
    <w:unhideWhenUsed/>
    <w:rsid w:val="00F33AC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33AC7"/>
    <w:pPr>
      <w:jc w:val="left"/>
    </w:pPr>
    <w:rPr>
      <w:lang w:val="x-none" w:eastAsia="x-none"/>
    </w:rPr>
  </w:style>
  <w:style w:type="character" w:customStyle="1" w:styleId="a9">
    <w:name w:val="コメント文字列 (文字)"/>
    <w:link w:val="a8"/>
    <w:uiPriority w:val="99"/>
    <w:semiHidden/>
    <w:rsid w:val="00F33AC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33AC7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F33AC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33A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F33AC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500E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13F0-CCA6-4D28-9B4D-5C4885A2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診療ガイドライン作成支援契約覚書</vt:lpstr>
    </vt:vector>
  </TitlesOfParts>
  <Company>nmscl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診療ガイドライン作成支援契約覚書</dc:title>
  <dc:subject/>
  <dc:creator>tonosaki</dc:creator>
  <cp:keywords/>
  <cp:lastModifiedBy>日本医学図書館協会 中央事務局</cp:lastModifiedBy>
  <cp:revision>3</cp:revision>
  <cp:lastPrinted>2020-02-28T04:10:00Z</cp:lastPrinted>
  <dcterms:created xsi:type="dcterms:W3CDTF">2023-02-08T01:17:00Z</dcterms:created>
  <dcterms:modified xsi:type="dcterms:W3CDTF">2023-02-08T02:12:00Z</dcterms:modified>
</cp:coreProperties>
</file>